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4624" w14:textId="77777777" w:rsidR="003A7632" w:rsidRDefault="00A21675" w:rsidP="003A7632">
      <w:pPr>
        <w:pStyle w:val="1"/>
        <w:spacing w:line="722" w:lineRule="auto"/>
        <w:ind w:left="0" w:right="2"/>
        <w:rPr>
          <w:spacing w:val="-67"/>
        </w:rPr>
      </w:pPr>
      <w:r>
        <w:t>Образец оформления списка использованных источников</w:t>
      </w:r>
      <w:r>
        <w:rPr>
          <w:spacing w:val="-67"/>
        </w:rPr>
        <w:t xml:space="preserve"> </w:t>
      </w:r>
    </w:p>
    <w:p w14:paraId="040DB337" w14:textId="77777777" w:rsidR="000F2A8D" w:rsidRDefault="00A21675" w:rsidP="003A7632">
      <w:pPr>
        <w:pStyle w:val="1"/>
        <w:spacing w:line="722" w:lineRule="auto"/>
        <w:ind w:left="0" w:right="2"/>
      </w:pPr>
      <w:r>
        <w:t>Нормативные</w:t>
      </w:r>
      <w:r>
        <w:rPr>
          <w:spacing w:val="-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</w:t>
      </w:r>
    </w:p>
    <w:p w14:paraId="1CA0FA2F" w14:textId="36414BC3" w:rsidR="000F2A8D" w:rsidRPr="0046183B" w:rsidRDefault="00514EEF" w:rsidP="003320CD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03" w:firstLine="607"/>
        <w:jc w:val="both"/>
        <w:rPr>
          <w:sz w:val="28"/>
        </w:rPr>
      </w:pPr>
      <w:r w:rsidRPr="00514EEF">
        <w:rPr>
          <w:sz w:val="28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</w:t>
      </w:r>
      <w:r w:rsidR="00381919">
        <w:rPr>
          <w:sz w:val="28"/>
        </w:rPr>
        <w:t xml:space="preserve">               </w:t>
      </w:r>
      <w:r w:rsidRPr="00514EEF">
        <w:rPr>
          <w:sz w:val="28"/>
        </w:rPr>
        <w:t xml:space="preserve">голосования 01.07.2020) // СПС «КонсультантПлюс». URL: </w:t>
      </w:r>
      <w:hyperlink r:id="rId6" w:history="1">
        <w:r w:rsidR="00C772DD" w:rsidRPr="00C772DD">
          <w:rPr>
            <w:rStyle w:val="a5"/>
            <w:color w:val="auto"/>
            <w:sz w:val="28"/>
            <w:u w:val="none"/>
          </w:rPr>
          <w:t>http://www</w:t>
        </w:r>
      </w:hyperlink>
      <w:r w:rsidRPr="00C772DD">
        <w:rPr>
          <w:sz w:val="28"/>
        </w:rPr>
        <w:t>.</w:t>
      </w:r>
      <w:r w:rsidR="00C772DD" w:rsidRPr="00C772DD">
        <w:rPr>
          <w:sz w:val="28"/>
        </w:rPr>
        <w:t xml:space="preserve"> </w:t>
      </w:r>
      <w:r w:rsidRPr="00514EEF">
        <w:rPr>
          <w:sz w:val="28"/>
        </w:rPr>
        <w:t>consultant.</w:t>
      </w:r>
      <w:r w:rsidR="00C772DD">
        <w:rPr>
          <w:sz w:val="28"/>
        </w:rPr>
        <w:t xml:space="preserve"> </w:t>
      </w:r>
      <w:r w:rsidRPr="00514EEF">
        <w:rPr>
          <w:sz w:val="28"/>
        </w:rPr>
        <w:t>ru/document/cons_doc_LAW_28399/</w:t>
      </w:r>
      <w:r w:rsidR="00A21675" w:rsidRPr="00514EEF">
        <w:rPr>
          <w:sz w:val="28"/>
        </w:rPr>
        <w:t>.</w:t>
      </w:r>
    </w:p>
    <w:p w14:paraId="66AA8F33" w14:textId="77777777" w:rsidR="000F2A8D" w:rsidRPr="0046183B" w:rsidRDefault="001A492C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12" w:firstLine="566"/>
        <w:jc w:val="both"/>
        <w:rPr>
          <w:sz w:val="28"/>
        </w:rPr>
      </w:pPr>
      <w:r w:rsidRPr="001A492C">
        <w:rPr>
          <w:sz w:val="28"/>
        </w:rPr>
        <w:t>Международный пакт о гражданских и политических правах</w:t>
      </w:r>
      <w:r>
        <w:rPr>
          <w:sz w:val="28"/>
        </w:rPr>
        <w:t xml:space="preserve"> от 16 декабря 1966 г. </w:t>
      </w:r>
      <w:r w:rsidRPr="00F30176">
        <w:rPr>
          <w:sz w:val="28"/>
        </w:rPr>
        <w:t>//</w:t>
      </w:r>
      <w:r w:rsidR="006C2202">
        <w:rPr>
          <w:sz w:val="28"/>
        </w:rPr>
        <w:t xml:space="preserve"> </w:t>
      </w:r>
      <w:hyperlink r:id="rId7" w:history="1">
        <w:r w:rsidR="006C2202" w:rsidRPr="0046183B">
          <w:rPr>
            <w:rStyle w:val="a5"/>
            <w:color w:val="auto"/>
            <w:sz w:val="28"/>
            <w:u w:val="none"/>
          </w:rPr>
          <w:t>https://www.consultant.ru/document/cons_doc_LAW_5531/</w:t>
        </w:r>
      </w:hyperlink>
    </w:p>
    <w:p w14:paraId="38448539" w14:textId="78006F15" w:rsidR="000F2A8D" w:rsidRPr="0046183B" w:rsidRDefault="006C2202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16" w:firstLine="566"/>
        <w:jc w:val="both"/>
        <w:rPr>
          <w:sz w:val="28"/>
        </w:rPr>
      </w:pPr>
      <w:r w:rsidRPr="0046183B">
        <w:rPr>
          <w:sz w:val="28"/>
        </w:rPr>
        <w:t>Договор о Евразийском экономическом союзе от 29 мая 2014 г. (ред. от 24.03.2022)</w:t>
      </w:r>
      <w:r w:rsidR="00A21675" w:rsidRPr="0046183B">
        <w:rPr>
          <w:sz w:val="28"/>
        </w:rPr>
        <w:t xml:space="preserve"> // </w:t>
      </w:r>
      <w:hyperlink r:id="rId8" w:history="1">
        <w:r w:rsidRPr="0046183B">
          <w:rPr>
            <w:rStyle w:val="a5"/>
            <w:color w:val="auto"/>
            <w:sz w:val="28"/>
            <w:u w:val="none"/>
          </w:rPr>
          <w:t>https://www.consultant.ru/document/cons_doc_LAW_163855/</w:t>
        </w:r>
      </w:hyperlink>
    </w:p>
    <w:p w14:paraId="37B7B28D" w14:textId="1C5801E4" w:rsidR="003320CD" w:rsidRPr="00C772DD" w:rsidRDefault="00A21675" w:rsidP="00734498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04" w:firstLine="607"/>
        <w:jc w:val="both"/>
        <w:rPr>
          <w:sz w:val="28"/>
        </w:rPr>
      </w:pPr>
      <w:r w:rsidRPr="0046183B">
        <w:rPr>
          <w:spacing w:val="-1"/>
          <w:sz w:val="28"/>
        </w:rPr>
        <w:t>О</w:t>
      </w:r>
      <w:r w:rsidRPr="0046183B">
        <w:rPr>
          <w:spacing w:val="-15"/>
          <w:sz w:val="28"/>
        </w:rPr>
        <w:t xml:space="preserve"> </w:t>
      </w:r>
      <w:r w:rsidRPr="0046183B">
        <w:rPr>
          <w:spacing w:val="-1"/>
          <w:sz w:val="28"/>
        </w:rPr>
        <w:t>судебной</w:t>
      </w:r>
      <w:r w:rsidRPr="0046183B">
        <w:rPr>
          <w:spacing w:val="-14"/>
          <w:sz w:val="28"/>
        </w:rPr>
        <w:t xml:space="preserve"> </w:t>
      </w:r>
      <w:r w:rsidRPr="0046183B">
        <w:rPr>
          <w:spacing w:val="-1"/>
          <w:sz w:val="28"/>
        </w:rPr>
        <w:t>системе</w:t>
      </w:r>
      <w:r w:rsidRPr="0046183B">
        <w:rPr>
          <w:spacing w:val="-17"/>
          <w:sz w:val="28"/>
        </w:rPr>
        <w:t xml:space="preserve"> </w:t>
      </w:r>
      <w:r w:rsidRPr="0046183B">
        <w:rPr>
          <w:spacing w:val="-1"/>
          <w:sz w:val="28"/>
        </w:rPr>
        <w:t>Российской</w:t>
      </w:r>
      <w:r w:rsidRPr="0046183B">
        <w:rPr>
          <w:spacing w:val="-14"/>
          <w:sz w:val="28"/>
        </w:rPr>
        <w:t xml:space="preserve"> </w:t>
      </w:r>
      <w:r w:rsidRPr="0046183B">
        <w:rPr>
          <w:sz w:val="28"/>
        </w:rPr>
        <w:t>Федерации:</w:t>
      </w:r>
      <w:r w:rsidRPr="0046183B">
        <w:rPr>
          <w:spacing w:val="-13"/>
          <w:sz w:val="28"/>
        </w:rPr>
        <w:t xml:space="preserve"> </w:t>
      </w:r>
      <w:r w:rsidRPr="0046183B">
        <w:rPr>
          <w:sz w:val="28"/>
        </w:rPr>
        <w:t>Федеральный</w:t>
      </w:r>
      <w:r w:rsidRPr="0046183B">
        <w:rPr>
          <w:spacing w:val="-14"/>
          <w:sz w:val="28"/>
        </w:rPr>
        <w:t xml:space="preserve"> </w:t>
      </w:r>
      <w:r w:rsidRPr="0046183B">
        <w:rPr>
          <w:sz w:val="28"/>
        </w:rPr>
        <w:t>конституци</w:t>
      </w:r>
      <w:r w:rsidRPr="0046183B">
        <w:rPr>
          <w:spacing w:val="-1"/>
          <w:sz w:val="28"/>
        </w:rPr>
        <w:t>онный</w:t>
      </w:r>
      <w:r w:rsidRPr="0046183B">
        <w:rPr>
          <w:spacing w:val="-15"/>
          <w:sz w:val="28"/>
        </w:rPr>
        <w:t xml:space="preserve"> </w:t>
      </w:r>
      <w:r w:rsidRPr="0046183B">
        <w:rPr>
          <w:spacing w:val="-1"/>
          <w:sz w:val="28"/>
        </w:rPr>
        <w:t>закон</w:t>
      </w:r>
      <w:r w:rsidRPr="0046183B">
        <w:rPr>
          <w:spacing w:val="-15"/>
          <w:sz w:val="28"/>
        </w:rPr>
        <w:t xml:space="preserve"> </w:t>
      </w:r>
      <w:r w:rsidRPr="0046183B">
        <w:rPr>
          <w:spacing w:val="-1"/>
          <w:sz w:val="28"/>
        </w:rPr>
        <w:t>от</w:t>
      </w:r>
      <w:r w:rsidRPr="0046183B">
        <w:rPr>
          <w:spacing w:val="-17"/>
          <w:sz w:val="28"/>
        </w:rPr>
        <w:t xml:space="preserve"> </w:t>
      </w:r>
      <w:r w:rsidRPr="0046183B">
        <w:rPr>
          <w:spacing w:val="-1"/>
          <w:sz w:val="28"/>
        </w:rPr>
        <w:t>31</w:t>
      </w:r>
      <w:r w:rsidRPr="0046183B">
        <w:rPr>
          <w:spacing w:val="-17"/>
          <w:sz w:val="28"/>
        </w:rPr>
        <w:t xml:space="preserve"> </w:t>
      </w:r>
      <w:r w:rsidRPr="0046183B">
        <w:rPr>
          <w:spacing w:val="-1"/>
          <w:sz w:val="28"/>
        </w:rPr>
        <w:t>декабря</w:t>
      </w:r>
      <w:r w:rsidRPr="0046183B">
        <w:rPr>
          <w:spacing w:val="-16"/>
          <w:sz w:val="28"/>
        </w:rPr>
        <w:t xml:space="preserve"> </w:t>
      </w:r>
      <w:r w:rsidRPr="0046183B">
        <w:rPr>
          <w:sz w:val="28"/>
        </w:rPr>
        <w:t>1996</w:t>
      </w:r>
      <w:r w:rsidRPr="0046183B">
        <w:rPr>
          <w:spacing w:val="-14"/>
          <w:sz w:val="28"/>
        </w:rPr>
        <w:t xml:space="preserve"> </w:t>
      </w:r>
      <w:r w:rsidRPr="0046183B">
        <w:rPr>
          <w:sz w:val="28"/>
        </w:rPr>
        <w:t>г.</w:t>
      </w:r>
      <w:r w:rsidRPr="0046183B">
        <w:rPr>
          <w:spacing w:val="-18"/>
          <w:sz w:val="28"/>
        </w:rPr>
        <w:t xml:space="preserve"> </w:t>
      </w:r>
      <w:r w:rsidR="00734498">
        <w:rPr>
          <w:sz w:val="28"/>
        </w:rPr>
        <w:t>№</w:t>
      </w:r>
      <w:r w:rsidRPr="0046183B">
        <w:rPr>
          <w:spacing w:val="-14"/>
          <w:sz w:val="28"/>
        </w:rPr>
        <w:t xml:space="preserve"> </w:t>
      </w:r>
      <w:r w:rsidRPr="0046183B">
        <w:rPr>
          <w:sz w:val="28"/>
        </w:rPr>
        <w:t>1-ФКЗ</w:t>
      </w:r>
      <w:r w:rsidRPr="0046183B">
        <w:rPr>
          <w:spacing w:val="-14"/>
          <w:sz w:val="28"/>
        </w:rPr>
        <w:t xml:space="preserve"> </w:t>
      </w:r>
      <w:r w:rsidR="00E23171" w:rsidRPr="0046183B">
        <w:rPr>
          <w:sz w:val="28"/>
        </w:rPr>
        <w:t>(</w:t>
      </w:r>
      <w:r w:rsidR="00734498" w:rsidRPr="00734498">
        <w:rPr>
          <w:sz w:val="28"/>
        </w:rPr>
        <w:t>ред. от 16.04.2022</w:t>
      </w:r>
      <w:r w:rsidR="00E23171" w:rsidRPr="00734498">
        <w:rPr>
          <w:sz w:val="28"/>
        </w:rPr>
        <w:t>)</w:t>
      </w:r>
      <w:r w:rsidRPr="00734498">
        <w:rPr>
          <w:spacing w:val="-17"/>
          <w:sz w:val="28"/>
        </w:rPr>
        <w:t xml:space="preserve"> </w:t>
      </w:r>
      <w:r w:rsidRPr="00734498">
        <w:rPr>
          <w:sz w:val="28"/>
        </w:rPr>
        <w:t>//</w:t>
      </w:r>
      <w:r w:rsidRPr="00734498">
        <w:rPr>
          <w:spacing w:val="-14"/>
          <w:sz w:val="28"/>
        </w:rPr>
        <w:t xml:space="preserve"> </w:t>
      </w:r>
      <w:r w:rsidRPr="0046183B">
        <w:rPr>
          <w:sz w:val="28"/>
        </w:rPr>
        <w:t>СПС</w:t>
      </w:r>
      <w:r w:rsidRPr="00734498">
        <w:rPr>
          <w:spacing w:val="-14"/>
          <w:sz w:val="28"/>
        </w:rPr>
        <w:t xml:space="preserve"> </w:t>
      </w:r>
      <w:r w:rsidRPr="00734498">
        <w:rPr>
          <w:sz w:val="28"/>
        </w:rPr>
        <w:t>«</w:t>
      </w:r>
      <w:r w:rsidRPr="0046183B">
        <w:rPr>
          <w:sz w:val="28"/>
        </w:rPr>
        <w:t>КонсультантПлюс</w:t>
      </w:r>
      <w:r w:rsidRPr="00734498">
        <w:rPr>
          <w:sz w:val="28"/>
        </w:rPr>
        <w:t>».</w:t>
      </w:r>
      <w:r w:rsidRPr="00734498">
        <w:rPr>
          <w:spacing w:val="1"/>
          <w:sz w:val="28"/>
        </w:rPr>
        <w:t xml:space="preserve"> </w:t>
      </w:r>
      <w:r w:rsidRPr="00734498">
        <w:rPr>
          <w:sz w:val="28"/>
        </w:rPr>
        <w:t>–</w:t>
      </w:r>
      <w:r w:rsidRPr="00734498">
        <w:rPr>
          <w:spacing w:val="1"/>
          <w:sz w:val="28"/>
        </w:rPr>
        <w:t xml:space="preserve"> </w:t>
      </w:r>
      <w:r w:rsidRPr="00743516">
        <w:rPr>
          <w:sz w:val="28"/>
          <w:lang w:val="en-US"/>
        </w:rPr>
        <w:t>URL</w:t>
      </w:r>
      <w:r w:rsidRPr="00734498">
        <w:rPr>
          <w:sz w:val="28"/>
        </w:rPr>
        <w:t>:</w:t>
      </w:r>
      <w:r w:rsidRPr="00734498">
        <w:rPr>
          <w:spacing w:val="1"/>
          <w:sz w:val="28"/>
        </w:rPr>
        <w:t xml:space="preserve"> </w:t>
      </w:r>
      <w:hyperlink r:id="rId9" w:history="1">
        <w:r w:rsidR="00C772DD" w:rsidRPr="00C772DD">
          <w:rPr>
            <w:rStyle w:val="a5"/>
            <w:color w:val="auto"/>
            <w:sz w:val="28"/>
            <w:u w:val="none"/>
            <w:lang w:val="en-US"/>
          </w:rPr>
          <w:t>http</w:t>
        </w:r>
        <w:r w:rsidR="00C772DD" w:rsidRPr="00C772DD">
          <w:rPr>
            <w:rStyle w:val="a5"/>
            <w:color w:val="auto"/>
            <w:sz w:val="28"/>
            <w:u w:val="none"/>
          </w:rPr>
          <w:t>://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www</w:t>
        </w:r>
        <w:r w:rsidR="00C772DD" w:rsidRPr="00C772DD">
          <w:rPr>
            <w:rStyle w:val="a5"/>
            <w:color w:val="auto"/>
            <w:sz w:val="28"/>
            <w:u w:val="none"/>
          </w:rPr>
          <w:t>.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consultant</w:t>
        </w:r>
        <w:r w:rsidR="00C772DD" w:rsidRPr="00C772DD">
          <w:rPr>
            <w:rStyle w:val="a5"/>
            <w:color w:val="auto"/>
            <w:sz w:val="28"/>
            <w:u w:val="none"/>
          </w:rPr>
          <w:t>.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ru</w:t>
        </w:r>
        <w:r w:rsidR="00C772DD" w:rsidRPr="00C772DD">
          <w:rPr>
            <w:rStyle w:val="a5"/>
            <w:color w:val="auto"/>
            <w:sz w:val="28"/>
            <w:u w:val="none"/>
          </w:rPr>
          <w:t>/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document</w:t>
        </w:r>
        <w:r w:rsidR="00C772DD" w:rsidRPr="00C772DD">
          <w:rPr>
            <w:rStyle w:val="a5"/>
            <w:color w:val="auto"/>
            <w:sz w:val="28"/>
            <w:u w:val="none"/>
          </w:rPr>
          <w:t>/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cons</w:t>
        </w:r>
        <w:r w:rsidR="00C772DD" w:rsidRPr="00C772DD">
          <w:rPr>
            <w:rStyle w:val="a5"/>
            <w:color w:val="auto"/>
            <w:sz w:val="28"/>
            <w:u w:val="none"/>
          </w:rPr>
          <w:t>_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doc</w:t>
        </w:r>
        <w:r w:rsidR="00C772DD" w:rsidRPr="00C772DD">
          <w:rPr>
            <w:rStyle w:val="a5"/>
            <w:color w:val="auto"/>
            <w:sz w:val="28"/>
            <w:u w:val="none"/>
          </w:rPr>
          <w:t xml:space="preserve">_ </w:t>
        </w:r>
        <w:r w:rsidR="00C772DD" w:rsidRPr="00C772DD">
          <w:rPr>
            <w:rStyle w:val="a5"/>
            <w:color w:val="auto"/>
            <w:sz w:val="28"/>
            <w:u w:val="none"/>
            <w:lang w:val="en-US"/>
          </w:rPr>
          <w:t>LAW</w:t>
        </w:r>
        <w:r w:rsidR="00C772DD" w:rsidRPr="00C772DD">
          <w:rPr>
            <w:rStyle w:val="a5"/>
            <w:color w:val="auto"/>
            <w:sz w:val="28"/>
            <w:u w:val="none"/>
          </w:rPr>
          <w:t>_12834/</w:t>
        </w:r>
      </w:hyperlink>
      <w:r w:rsidR="00F30176" w:rsidRPr="00C772DD">
        <w:rPr>
          <w:sz w:val="28"/>
        </w:rPr>
        <w:t xml:space="preserve">. </w:t>
      </w:r>
    </w:p>
    <w:p w14:paraId="1D4992B5" w14:textId="08D8FD01" w:rsidR="000F2A8D" w:rsidRPr="0046183B" w:rsidRDefault="00A21675" w:rsidP="0046183B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04" w:firstLine="567"/>
        <w:jc w:val="both"/>
        <w:rPr>
          <w:sz w:val="28"/>
        </w:rPr>
      </w:pPr>
      <w:r w:rsidRPr="003320CD">
        <w:rPr>
          <w:spacing w:val="-1"/>
          <w:sz w:val="28"/>
        </w:rPr>
        <w:t>Уголовный</w:t>
      </w:r>
      <w:r w:rsidRPr="003320CD">
        <w:rPr>
          <w:spacing w:val="-15"/>
          <w:sz w:val="28"/>
        </w:rPr>
        <w:t xml:space="preserve"> </w:t>
      </w:r>
      <w:r w:rsidRPr="003320CD">
        <w:rPr>
          <w:spacing w:val="-1"/>
          <w:sz w:val="28"/>
        </w:rPr>
        <w:t>кодекс</w:t>
      </w:r>
      <w:r w:rsidRPr="003320CD">
        <w:rPr>
          <w:spacing w:val="-13"/>
          <w:sz w:val="28"/>
        </w:rPr>
        <w:t xml:space="preserve"> </w:t>
      </w:r>
      <w:r w:rsidRPr="003320CD">
        <w:rPr>
          <w:spacing w:val="-1"/>
          <w:sz w:val="28"/>
        </w:rPr>
        <w:t>Российской</w:t>
      </w:r>
      <w:r w:rsidRPr="003320CD">
        <w:rPr>
          <w:spacing w:val="-13"/>
          <w:sz w:val="28"/>
        </w:rPr>
        <w:t xml:space="preserve"> </w:t>
      </w:r>
      <w:r w:rsidRPr="003320CD">
        <w:rPr>
          <w:sz w:val="28"/>
        </w:rPr>
        <w:t>Федерации</w:t>
      </w:r>
      <w:r w:rsidR="00071FA0">
        <w:rPr>
          <w:sz w:val="28"/>
        </w:rPr>
        <w:t>: Федеральный закон</w:t>
      </w:r>
      <w:r w:rsidRPr="003320CD">
        <w:rPr>
          <w:spacing w:val="-16"/>
          <w:sz w:val="28"/>
        </w:rPr>
        <w:t xml:space="preserve"> </w:t>
      </w:r>
      <w:r w:rsidR="00734498">
        <w:rPr>
          <w:sz w:val="28"/>
        </w:rPr>
        <w:t>от 13 июня</w:t>
      </w:r>
      <w:r w:rsidR="00921501">
        <w:rPr>
          <w:sz w:val="28"/>
        </w:rPr>
        <w:t xml:space="preserve"> </w:t>
      </w:r>
      <w:r w:rsidR="00734498">
        <w:rPr>
          <w:sz w:val="28"/>
        </w:rPr>
        <w:t>1996 г. №</w:t>
      </w:r>
      <w:r w:rsidR="00C42089" w:rsidRPr="0046183B">
        <w:rPr>
          <w:sz w:val="28"/>
        </w:rPr>
        <w:t xml:space="preserve"> 63-ФЗ</w:t>
      </w:r>
      <w:r w:rsidR="00C42089" w:rsidRPr="0046183B">
        <w:rPr>
          <w:spacing w:val="-15"/>
          <w:sz w:val="28"/>
        </w:rPr>
        <w:t xml:space="preserve"> </w:t>
      </w:r>
      <w:r w:rsidR="00734498">
        <w:rPr>
          <w:sz w:val="28"/>
        </w:rPr>
        <w:t>(ред. от 29.12.2022</w:t>
      </w:r>
      <w:r w:rsidR="00F30176" w:rsidRPr="0046183B">
        <w:rPr>
          <w:sz w:val="28"/>
        </w:rPr>
        <w:t>)</w:t>
      </w:r>
      <w:r w:rsidR="003320CD" w:rsidRPr="0046183B">
        <w:rPr>
          <w:sz w:val="28"/>
        </w:rPr>
        <w:t xml:space="preserve"> </w:t>
      </w:r>
      <w:r w:rsidRPr="0046183B">
        <w:t>//</w:t>
      </w:r>
      <w:r w:rsidR="003320CD" w:rsidRPr="0046183B">
        <w:t xml:space="preserve"> </w:t>
      </w:r>
      <w:r w:rsidRPr="0046183B">
        <w:rPr>
          <w:sz w:val="28"/>
          <w:szCs w:val="28"/>
        </w:rPr>
        <w:t>СПС «КонсультантПлюс». – URL:</w:t>
      </w:r>
      <w:r w:rsidR="003320CD" w:rsidRPr="0046183B">
        <w:rPr>
          <w:sz w:val="28"/>
          <w:szCs w:val="28"/>
        </w:rPr>
        <w:t xml:space="preserve"> </w:t>
      </w:r>
      <w:r w:rsidR="00F30176" w:rsidRPr="0046183B">
        <w:rPr>
          <w:sz w:val="28"/>
          <w:szCs w:val="28"/>
        </w:rPr>
        <w:t>http://www.consultant.ru/document/cons_doc_LAW_10699/.</w:t>
      </w:r>
    </w:p>
    <w:p w14:paraId="2A8DE82C" w14:textId="5F2E3786" w:rsidR="000F2A8D" w:rsidRPr="003A7632" w:rsidRDefault="00A21675" w:rsidP="007E449C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firstLine="567"/>
        <w:jc w:val="both"/>
        <w:rPr>
          <w:sz w:val="28"/>
        </w:rPr>
      </w:pPr>
      <w:r w:rsidRPr="0046183B">
        <w:rPr>
          <w:sz w:val="28"/>
        </w:rPr>
        <w:t xml:space="preserve">Об Общественной палате Российской Федерации: </w:t>
      </w:r>
      <w:r w:rsidR="007E449C" w:rsidRPr="0046183B">
        <w:rPr>
          <w:sz w:val="28"/>
        </w:rPr>
        <w:t>Федеральный</w:t>
      </w:r>
      <w:r w:rsidR="003A7632" w:rsidRPr="0046183B">
        <w:rPr>
          <w:sz w:val="28"/>
        </w:rPr>
        <w:t xml:space="preserve"> </w:t>
      </w:r>
      <w:r w:rsidRPr="0046183B">
        <w:rPr>
          <w:sz w:val="28"/>
        </w:rPr>
        <w:t>закон</w:t>
      </w:r>
      <w:r w:rsidRPr="0046183B">
        <w:rPr>
          <w:spacing w:val="1"/>
          <w:sz w:val="28"/>
        </w:rPr>
        <w:t xml:space="preserve"> </w:t>
      </w:r>
      <w:r w:rsidRPr="0046183B">
        <w:rPr>
          <w:sz w:val="28"/>
        </w:rPr>
        <w:t>от</w:t>
      </w:r>
      <w:r w:rsidRPr="0046183B">
        <w:rPr>
          <w:spacing w:val="-15"/>
          <w:sz w:val="28"/>
        </w:rPr>
        <w:t xml:space="preserve"> </w:t>
      </w:r>
      <w:r w:rsidRPr="0046183B">
        <w:rPr>
          <w:sz w:val="28"/>
        </w:rPr>
        <w:t>4</w:t>
      </w:r>
      <w:r w:rsidRPr="0046183B">
        <w:rPr>
          <w:spacing w:val="-15"/>
          <w:sz w:val="28"/>
        </w:rPr>
        <w:t xml:space="preserve"> </w:t>
      </w:r>
      <w:r w:rsidRPr="0046183B">
        <w:rPr>
          <w:sz w:val="28"/>
        </w:rPr>
        <w:t>апреля</w:t>
      </w:r>
      <w:r w:rsidRPr="0046183B">
        <w:rPr>
          <w:spacing w:val="-17"/>
          <w:sz w:val="28"/>
        </w:rPr>
        <w:t xml:space="preserve"> </w:t>
      </w:r>
      <w:r w:rsidRPr="0046183B">
        <w:rPr>
          <w:sz w:val="28"/>
        </w:rPr>
        <w:t>2005</w:t>
      </w:r>
      <w:r w:rsidRPr="0046183B">
        <w:rPr>
          <w:spacing w:val="-15"/>
          <w:sz w:val="28"/>
        </w:rPr>
        <w:t xml:space="preserve"> </w:t>
      </w:r>
      <w:r w:rsidRPr="0046183B">
        <w:rPr>
          <w:sz w:val="28"/>
        </w:rPr>
        <w:t>г.</w:t>
      </w:r>
      <w:r w:rsidRPr="0046183B">
        <w:rPr>
          <w:spacing w:val="-17"/>
          <w:sz w:val="28"/>
        </w:rPr>
        <w:t xml:space="preserve"> </w:t>
      </w:r>
      <w:r w:rsidR="00734498">
        <w:rPr>
          <w:sz w:val="28"/>
        </w:rPr>
        <w:t>№</w:t>
      </w:r>
      <w:r w:rsidRPr="0046183B">
        <w:rPr>
          <w:spacing w:val="-16"/>
          <w:sz w:val="28"/>
        </w:rPr>
        <w:t xml:space="preserve"> </w:t>
      </w:r>
      <w:r w:rsidRPr="0046183B">
        <w:rPr>
          <w:sz w:val="28"/>
        </w:rPr>
        <w:t>32-ФЗ</w:t>
      </w:r>
      <w:r w:rsidR="007E449C">
        <w:rPr>
          <w:sz w:val="28"/>
        </w:rPr>
        <w:t xml:space="preserve"> </w:t>
      </w:r>
      <w:r w:rsidRPr="0046183B">
        <w:rPr>
          <w:sz w:val="28"/>
        </w:rPr>
        <w:t>(ред.</w:t>
      </w:r>
      <w:r w:rsidRPr="0046183B">
        <w:rPr>
          <w:spacing w:val="-17"/>
          <w:sz w:val="28"/>
        </w:rPr>
        <w:t xml:space="preserve"> </w:t>
      </w:r>
      <w:r w:rsidRPr="0046183B">
        <w:rPr>
          <w:sz w:val="28"/>
        </w:rPr>
        <w:t>от</w:t>
      </w:r>
      <w:r w:rsidRPr="0046183B">
        <w:rPr>
          <w:spacing w:val="-17"/>
          <w:sz w:val="28"/>
        </w:rPr>
        <w:t xml:space="preserve"> </w:t>
      </w:r>
      <w:r w:rsidR="002F0924" w:rsidRPr="0046183B">
        <w:rPr>
          <w:sz w:val="28"/>
        </w:rPr>
        <w:t>29</w:t>
      </w:r>
      <w:r w:rsidRPr="0046183B">
        <w:rPr>
          <w:sz w:val="28"/>
        </w:rPr>
        <w:t>.12.20</w:t>
      </w:r>
      <w:r w:rsidR="002F0924" w:rsidRPr="0046183B">
        <w:rPr>
          <w:sz w:val="28"/>
        </w:rPr>
        <w:t>22</w:t>
      </w:r>
      <w:r w:rsidRPr="0046183B">
        <w:rPr>
          <w:sz w:val="28"/>
        </w:rPr>
        <w:t>)</w:t>
      </w:r>
      <w:r w:rsidRPr="0046183B">
        <w:rPr>
          <w:spacing w:val="-17"/>
          <w:sz w:val="28"/>
        </w:rPr>
        <w:t xml:space="preserve"> </w:t>
      </w:r>
      <w:r w:rsidRPr="0046183B">
        <w:rPr>
          <w:sz w:val="28"/>
        </w:rPr>
        <w:t>//</w:t>
      </w:r>
      <w:r w:rsidR="003A7632" w:rsidRPr="0046183B">
        <w:rPr>
          <w:spacing w:val="-15"/>
          <w:sz w:val="28"/>
        </w:rPr>
        <w:t xml:space="preserve"> </w:t>
      </w:r>
      <w:r w:rsidRPr="0046183B">
        <w:rPr>
          <w:sz w:val="28"/>
        </w:rPr>
        <w:t>СПС</w:t>
      </w:r>
      <w:r w:rsidRPr="0046183B">
        <w:rPr>
          <w:spacing w:val="-14"/>
          <w:sz w:val="28"/>
        </w:rPr>
        <w:t xml:space="preserve"> </w:t>
      </w:r>
      <w:r w:rsidRPr="0046183B">
        <w:rPr>
          <w:sz w:val="28"/>
        </w:rPr>
        <w:t>«Консультант</w:t>
      </w:r>
      <w:r w:rsidR="007E449C">
        <w:rPr>
          <w:sz w:val="28"/>
        </w:rPr>
        <w:t xml:space="preserve"> </w:t>
      </w:r>
      <w:r w:rsidRPr="0046183B">
        <w:rPr>
          <w:sz w:val="28"/>
        </w:rPr>
        <w:t>Плюс».</w:t>
      </w:r>
      <w:r w:rsidR="003A7632" w:rsidRPr="0046183B">
        <w:rPr>
          <w:sz w:val="28"/>
        </w:rPr>
        <w:t xml:space="preserve"> </w:t>
      </w:r>
      <w:r w:rsidRPr="0046183B">
        <w:rPr>
          <w:spacing w:val="-1"/>
          <w:sz w:val="28"/>
          <w:szCs w:val="28"/>
        </w:rPr>
        <w:t>–</w:t>
      </w:r>
      <w:r w:rsidRPr="003A7632">
        <w:rPr>
          <w:spacing w:val="4"/>
          <w:sz w:val="28"/>
          <w:szCs w:val="28"/>
        </w:rPr>
        <w:t xml:space="preserve"> </w:t>
      </w:r>
      <w:r w:rsidRPr="003A7632">
        <w:rPr>
          <w:spacing w:val="-1"/>
          <w:sz w:val="28"/>
          <w:szCs w:val="28"/>
          <w:lang w:val="en-US"/>
        </w:rPr>
        <w:t>URL</w:t>
      </w:r>
      <w:r w:rsidRPr="007E449C">
        <w:rPr>
          <w:spacing w:val="-1"/>
          <w:sz w:val="28"/>
          <w:szCs w:val="28"/>
        </w:rPr>
        <w:t>:</w:t>
      </w:r>
      <w:r w:rsidRPr="007E449C">
        <w:rPr>
          <w:spacing w:val="-8"/>
          <w:sz w:val="28"/>
          <w:szCs w:val="28"/>
        </w:rPr>
        <w:t xml:space="preserve"> </w:t>
      </w:r>
      <w:hyperlink w:history="1"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http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://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www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 xml:space="preserve">. 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consultant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.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ru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/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document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/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cons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_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doc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_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  <w:lang w:val="en-US"/>
          </w:rPr>
          <w:t>LAW</w:t>
        </w:r>
        <w:r w:rsidR="007E449C" w:rsidRPr="007E449C">
          <w:rPr>
            <w:rStyle w:val="a5"/>
            <w:color w:val="auto"/>
            <w:spacing w:val="-1"/>
            <w:sz w:val="28"/>
            <w:szCs w:val="28"/>
            <w:u w:val="none"/>
          </w:rPr>
          <w:t>_52651/.</w:t>
        </w:r>
      </w:hyperlink>
    </w:p>
    <w:p w14:paraId="21109F3A" w14:textId="134DF967" w:rsidR="000F2A8D" w:rsidRPr="006E2670" w:rsidRDefault="00A21675" w:rsidP="0046183B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 Президента Российской Федерации от 22 декабря 1993 г. </w:t>
      </w:r>
      <w:r w:rsidR="00734498">
        <w:rPr>
          <w:sz w:val="28"/>
        </w:rPr>
        <w:t>№</w:t>
      </w:r>
      <w:r>
        <w:rPr>
          <w:sz w:val="28"/>
        </w:rPr>
        <w:t xml:space="preserve"> 2265 // Собрание</w:t>
      </w:r>
      <w:r>
        <w:rPr>
          <w:spacing w:val="69"/>
          <w:sz w:val="28"/>
        </w:rPr>
        <w:t xml:space="preserve"> </w:t>
      </w:r>
      <w:r>
        <w:rPr>
          <w:sz w:val="28"/>
        </w:rPr>
        <w:t>актов</w:t>
      </w:r>
      <w:r>
        <w:rPr>
          <w:spacing w:val="69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69"/>
          <w:sz w:val="28"/>
        </w:rPr>
        <w:t xml:space="preserve"> </w:t>
      </w:r>
      <w:r>
        <w:rPr>
          <w:sz w:val="28"/>
        </w:rPr>
        <w:t>1993.</w:t>
      </w:r>
      <w:r w:rsidR="00C56C09">
        <w:rPr>
          <w:sz w:val="28"/>
        </w:rPr>
        <w:t xml:space="preserve"> </w:t>
      </w:r>
      <w:r w:rsidR="00734498">
        <w:rPr>
          <w:sz w:val="28"/>
          <w:szCs w:val="28"/>
        </w:rPr>
        <w:t>№</w:t>
      </w:r>
      <w:r w:rsidRPr="00C56C09">
        <w:rPr>
          <w:spacing w:val="-1"/>
          <w:sz w:val="28"/>
          <w:szCs w:val="28"/>
        </w:rPr>
        <w:t xml:space="preserve"> </w:t>
      </w:r>
      <w:r w:rsidRPr="00C56C09">
        <w:rPr>
          <w:sz w:val="28"/>
          <w:szCs w:val="28"/>
        </w:rPr>
        <w:t>52.</w:t>
      </w:r>
      <w:r w:rsidRPr="00C56C09">
        <w:rPr>
          <w:spacing w:val="-1"/>
          <w:sz w:val="28"/>
          <w:szCs w:val="28"/>
        </w:rPr>
        <w:t xml:space="preserve"> </w:t>
      </w:r>
      <w:r w:rsidRPr="00C56C09">
        <w:rPr>
          <w:sz w:val="28"/>
          <w:szCs w:val="28"/>
        </w:rPr>
        <w:t>Ст.</w:t>
      </w:r>
      <w:r w:rsidRPr="00C56C09">
        <w:rPr>
          <w:spacing w:val="-1"/>
          <w:sz w:val="28"/>
          <w:szCs w:val="28"/>
        </w:rPr>
        <w:t xml:space="preserve"> </w:t>
      </w:r>
      <w:r w:rsidRPr="00C56C09">
        <w:rPr>
          <w:sz w:val="28"/>
          <w:szCs w:val="28"/>
        </w:rPr>
        <w:t>5071.</w:t>
      </w:r>
    </w:p>
    <w:p w14:paraId="06C37CBE" w14:textId="23B9E27B" w:rsidR="000F2A8D" w:rsidRPr="0046183B" w:rsidRDefault="00A21675" w:rsidP="007E449C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14" w:firstLine="567"/>
        <w:jc w:val="both"/>
        <w:rPr>
          <w:sz w:val="28"/>
          <w:szCs w:val="28"/>
        </w:rPr>
      </w:pPr>
      <w:r w:rsidRPr="0046183B">
        <w:rPr>
          <w:spacing w:val="-1"/>
          <w:sz w:val="28"/>
        </w:rPr>
        <w:t>Об</w:t>
      </w:r>
      <w:r w:rsidRPr="0046183B">
        <w:rPr>
          <w:spacing w:val="-17"/>
          <w:sz w:val="28"/>
        </w:rPr>
        <w:t xml:space="preserve"> </w:t>
      </w:r>
      <w:r w:rsidRPr="0046183B">
        <w:rPr>
          <w:spacing w:val="-1"/>
          <w:sz w:val="28"/>
        </w:rPr>
        <w:t>утверждении</w:t>
      </w:r>
      <w:r w:rsidRPr="0046183B">
        <w:rPr>
          <w:spacing w:val="-17"/>
          <w:sz w:val="28"/>
        </w:rPr>
        <w:t xml:space="preserve"> </w:t>
      </w:r>
      <w:r w:rsidRPr="0046183B">
        <w:rPr>
          <w:spacing w:val="-1"/>
          <w:sz w:val="28"/>
        </w:rPr>
        <w:t>перечня</w:t>
      </w:r>
      <w:r w:rsidRPr="0046183B">
        <w:rPr>
          <w:spacing w:val="-19"/>
          <w:sz w:val="28"/>
        </w:rPr>
        <w:t xml:space="preserve"> </w:t>
      </w:r>
      <w:r>
        <w:rPr>
          <w:sz w:val="28"/>
        </w:rPr>
        <w:t>населённых</w:t>
      </w:r>
      <w:r w:rsidRPr="0046183B">
        <w:rPr>
          <w:spacing w:val="-19"/>
          <w:sz w:val="28"/>
        </w:rPr>
        <w:t xml:space="preserve"> </w:t>
      </w:r>
      <w:r>
        <w:rPr>
          <w:sz w:val="28"/>
        </w:rPr>
        <w:t>пунктов,</w:t>
      </w:r>
      <w:r w:rsidRPr="0046183B">
        <w:rPr>
          <w:spacing w:val="-18"/>
          <w:sz w:val="28"/>
        </w:rPr>
        <w:t xml:space="preserve"> </w:t>
      </w:r>
      <w:r>
        <w:rPr>
          <w:sz w:val="28"/>
        </w:rPr>
        <w:t>находящихся</w:t>
      </w:r>
      <w:r w:rsidRPr="0046183B">
        <w:rPr>
          <w:spacing w:val="-20"/>
          <w:sz w:val="28"/>
        </w:rPr>
        <w:t xml:space="preserve"> </w:t>
      </w:r>
      <w:r>
        <w:rPr>
          <w:sz w:val="28"/>
        </w:rPr>
        <w:t>в</w:t>
      </w:r>
      <w:r w:rsidRPr="0046183B">
        <w:rPr>
          <w:spacing w:val="-17"/>
          <w:sz w:val="28"/>
        </w:rPr>
        <w:t xml:space="preserve"> </w:t>
      </w:r>
      <w:r>
        <w:rPr>
          <w:sz w:val="28"/>
        </w:rPr>
        <w:t>границах</w:t>
      </w:r>
      <w:r w:rsidR="00B70989">
        <w:rPr>
          <w:sz w:val="28"/>
        </w:rPr>
        <w:t xml:space="preserve"> </w:t>
      </w:r>
      <w:r w:rsidRPr="0046183B">
        <w:rPr>
          <w:spacing w:val="-68"/>
          <w:sz w:val="28"/>
        </w:rPr>
        <w:t xml:space="preserve"> </w:t>
      </w:r>
      <w:r w:rsidR="00B70989">
        <w:rPr>
          <w:spacing w:val="-68"/>
          <w:sz w:val="28"/>
        </w:rPr>
        <w:t xml:space="preserve">      </w:t>
      </w:r>
      <w:r>
        <w:rPr>
          <w:sz w:val="28"/>
        </w:rPr>
        <w:t>зон</w:t>
      </w:r>
      <w:r w:rsidRPr="0046183B">
        <w:rPr>
          <w:spacing w:val="48"/>
          <w:sz w:val="28"/>
        </w:rPr>
        <w:t xml:space="preserve"> </w:t>
      </w:r>
      <w:r>
        <w:rPr>
          <w:sz w:val="28"/>
        </w:rPr>
        <w:t>радиоактивного</w:t>
      </w:r>
      <w:r w:rsidRPr="0046183B">
        <w:rPr>
          <w:spacing w:val="49"/>
          <w:sz w:val="28"/>
        </w:rPr>
        <w:t xml:space="preserve"> </w:t>
      </w:r>
      <w:r>
        <w:rPr>
          <w:sz w:val="28"/>
        </w:rPr>
        <w:t>загрязнения</w:t>
      </w:r>
      <w:r w:rsidRPr="0046183B">
        <w:rPr>
          <w:spacing w:val="49"/>
          <w:sz w:val="28"/>
        </w:rPr>
        <w:t xml:space="preserve"> </w:t>
      </w:r>
      <w:r>
        <w:rPr>
          <w:sz w:val="28"/>
        </w:rPr>
        <w:t>вследствие</w:t>
      </w:r>
      <w:r w:rsidRPr="0046183B">
        <w:rPr>
          <w:spacing w:val="50"/>
          <w:sz w:val="28"/>
        </w:rPr>
        <w:t xml:space="preserve"> </w:t>
      </w:r>
      <w:r>
        <w:rPr>
          <w:sz w:val="28"/>
        </w:rPr>
        <w:t>катастрофы</w:t>
      </w:r>
      <w:r w:rsidRPr="0046183B">
        <w:rPr>
          <w:spacing w:val="49"/>
          <w:sz w:val="28"/>
        </w:rPr>
        <w:t xml:space="preserve"> </w:t>
      </w:r>
      <w:r>
        <w:rPr>
          <w:sz w:val="28"/>
        </w:rPr>
        <w:t>на</w:t>
      </w:r>
      <w:r w:rsidRPr="0046183B">
        <w:rPr>
          <w:spacing w:val="50"/>
          <w:sz w:val="28"/>
        </w:rPr>
        <w:t xml:space="preserve"> </w:t>
      </w:r>
      <w:r w:rsidRPr="0046183B">
        <w:rPr>
          <w:sz w:val="28"/>
          <w:szCs w:val="28"/>
        </w:rPr>
        <w:t>Чернобыльской</w:t>
      </w:r>
      <w:r w:rsidR="0046183B" w:rsidRPr="0046183B">
        <w:rPr>
          <w:sz w:val="28"/>
          <w:szCs w:val="28"/>
        </w:rPr>
        <w:t xml:space="preserve"> </w:t>
      </w:r>
      <w:r w:rsidRPr="0046183B">
        <w:rPr>
          <w:sz w:val="28"/>
          <w:szCs w:val="28"/>
        </w:rPr>
        <w:t xml:space="preserve">АЭС: постановление Правительства Российской Федерации от 8 </w:t>
      </w:r>
      <w:r w:rsidR="006618CA" w:rsidRPr="0046183B">
        <w:rPr>
          <w:sz w:val="28"/>
          <w:szCs w:val="28"/>
        </w:rPr>
        <w:t>октября</w:t>
      </w:r>
      <w:r w:rsidRPr="0046183B">
        <w:rPr>
          <w:spacing w:val="1"/>
          <w:sz w:val="28"/>
          <w:szCs w:val="28"/>
        </w:rPr>
        <w:t xml:space="preserve"> </w:t>
      </w:r>
      <w:r w:rsidR="00AC7708" w:rsidRPr="0046183B">
        <w:rPr>
          <w:sz w:val="28"/>
          <w:szCs w:val="28"/>
        </w:rPr>
        <w:t>2015</w:t>
      </w:r>
      <w:r w:rsidRPr="0046183B">
        <w:rPr>
          <w:spacing w:val="33"/>
          <w:sz w:val="28"/>
          <w:szCs w:val="28"/>
        </w:rPr>
        <w:t xml:space="preserve"> </w:t>
      </w:r>
      <w:r w:rsidRPr="0046183B">
        <w:rPr>
          <w:sz w:val="28"/>
          <w:szCs w:val="28"/>
        </w:rPr>
        <w:t>г.</w:t>
      </w:r>
      <w:r w:rsidRPr="0046183B">
        <w:rPr>
          <w:spacing w:val="32"/>
          <w:sz w:val="28"/>
          <w:szCs w:val="28"/>
        </w:rPr>
        <w:t xml:space="preserve"> </w:t>
      </w:r>
      <w:r w:rsidR="00734498">
        <w:rPr>
          <w:sz w:val="28"/>
          <w:szCs w:val="28"/>
        </w:rPr>
        <w:t>№</w:t>
      </w:r>
      <w:r w:rsidRPr="0046183B">
        <w:rPr>
          <w:spacing w:val="33"/>
          <w:sz w:val="28"/>
          <w:szCs w:val="28"/>
        </w:rPr>
        <w:t xml:space="preserve"> </w:t>
      </w:r>
      <w:r w:rsidR="006618CA" w:rsidRPr="0046183B">
        <w:rPr>
          <w:sz w:val="28"/>
          <w:szCs w:val="28"/>
        </w:rPr>
        <w:t>1074</w:t>
      </w:r>
      <w:r w:rsidRPr="0046183B">
        <w:rPr>
          <w:spacing w:val="34"/>
          <w:sz w:val="28"/>
          <w:szCs w:val="28"/>
        </w:rPr>
        <w:t xml:space="preserve"> </w:t>
      </w:r>
      <w:r w:rsidRPr="0046183B">
        <w:rPr>
          <w:sz w:val="28"/>
          <w:szCs w:val="28"/>
        </w:rPr>
        <w:t>//</w:t>
      </w:r>
      <w:r w:rsidRPr="0046183B">
        <w:rPr>
          <w:spacing w:val="34"/>
          <w:sz w:val="28"/>
          <w:szCs w:val="28"/>
        </w:rPr>
        <w:t xml:space="preserve"> </w:t>
      </w:r>
      <w:r w:rsidRPr="0046183B">
        <w:rPr>
          <w:sz w:val="28"/>
          <w:szCs w:val="28"/>
        </w:rPr>
        <w:t>Собрание</w:t>
      </w:r>
      <w:r w:rsidRPr="0046183B">
        <w:rPr>
          <w:spacing w:val="33"/>
          <w:sz w:val="28"/>
          <w:szCs w:val="28"/>
        </w:rPr>
        <w:t xml:space="preserve"> </w:t>
      </w:r>
      <w:r w:rsidRPr="0046183B">
        <w:rPr>
          <w:sz w:val="28"/>
          <w:szCs w:val="28"/>
        </w:rPr>
        <w:t>законодательства</w:t>
      </w:r>
      <w:r w:rsidRPr="0046183B">
        <w:rPr>
          <w:spacing w:val="32"/>
          <w:sz w:val="28"/>
          <w:szCs w:val="28"/>
        </w:rPr>
        <w:t xml:space="preserve"> </w:t>
      </w:r>
      <w:r w:rsidRPr="0046183B">
        <w:rPr>
          <w:sz w:val="28"/>
          <w:szCs w:val="28"/>
        </w:rPr>
        <w:t>Российской</w:t>
      </w:r>
      <w:r w:rsidRPr="0046183B">
        <w:rPr>
          <w:spacing w:val="31"/>
          <w:sz w:val="28"/>
          <w:szCs w:val="28"/>
        </w:rPr>
        <w:t xml:space="preserve"> </w:t>
      </w:r>
      <w:r w:rsidRPr="0046183B">
        <w:rPr>
          <w:sz w:val="28"/>
          <w:szCs w:val="28"/>
        </w:rPr>
        <w:t>Федерации.</w:t>
      </w:r>
      <w:r w:rsidRPr="0046183B">
        <w:rPr>
          <w:spacing w:val="32"/>
          <w:sz w:val="28"/>
          <w:szCs w:val="28"/>
        </w:rPr>
        <w:t xml:space="preserve"> </w:t>
      </w:r>
      <w:r w:rsidR="00AC7708" w:rsidRPr="0046183B">
        <w:rPr>
          <w:sz w:val="28"/>
          <w:szCs w:val="28"/>
        </w:rPr>
        <w:lastRenderedPageBreak/>
        <w:t>2015</w:t>
      </w:r>
      <w:r w:rsidRPr="0046183B">
        <w:rPr>
          <w:sz w:val="28"/>
          <w:szCs w:val="28"/>
        </w:rPr>
        <w:t>.</w:t>
      </w:r>
      <w:r w:rsidR="0046183B" w:rsidRPr="0046183B">
        <w:rPr>
          <w:sz w:val="28"/>
          <w:szCs w:val="28"/>
        </w:rPr>
        <w:t xml:space="preserve"> </w:t>
      </w:r>
      <w:r w:rsidR="00734498">
        <w:rPr>
          <w:sz w:val="28"/>
          <w:szCs w:val="28"/>
        </w:rPr>
        <w:t>№</w:t>
      </w:r>
      <w:r w:rsidRPr="0046183B">
        <w:rPr>
          <w:spacing w:val="-1"/>
          <w:sz w:val="28"/>
          <w:szCs w:val="28"/>
        </w:rPr>
        <w:t xml:space="preserve"> </w:t>
      </w:r>
      <w:r w:rsidR="00AC7708" w:rsidRPr="0046183B">
        <w:rPr>
          <w:sz w:val="28"/>
          <w:szCs w:val="28"/>
        </w:rPr>
        <w:t>42</w:t>
      </w:r>
      <w:r w:rsidRPr="0046183B">
        <w:rPr>
          <w:sz w:val="28"/>
          <w:szCs w:val="28"/>
        </w:rPr>
        <w:t>.</w:t>
      </w:r>
      <w:r w:rsidRPr="0046183B">
        <w:rPr>
          <w:spacing w:val="-1"/>
          <w:sz w:val="28"/>
          <w:szCs w:val="28"/>
        </w:rPr>
        <w:t xml:space="preserve"> </w:t>
      </w:r>
      <w:r w:rsidRPr="0046183B">
        <w:rPr>
          <w:sz w:val="28"/>
          <w:szCs w:val="28"/>
        </w:rPr>
        <w:t>Ст.</w:t>
      </w:r>
      <w:r w:rsidRPr="0046183B">
        <w:rPr>
          <w:spacing w:val="-1"/>
          <w:sz w:val="28"/>
          <w:szCs w:val="28"/>
        </w:rPr>
        <w:t xml:space="preserve"> </w:t>
      </w:r>
      <w:r w:rsidRPr="0046183B">
        <w:rPr>
          <w:sz w:val="28"/>
          <w:szCs w:val="28"/>
        </w:rPr>
        <w:t>5</w:t>
      </w:r>
      <w:r w:rsidR="00AC7708" w:rsidRPr="0046183B">
        <w:rPr>
          <w:sz w:val="28"/>
          <w:szCs w:val="28"/>
        </w:rPr>
        <w:t>787</w:t>
      </w:r>
      <w:r w:rsidRPr="0046183B">
        <w:rPr>
          <w:sz w:val="28"/>
          <w:szCs w:val="28"/>
        </w:rPr>
        <w:t>.</w:t>
      </w:r>
    </w:p>
    <w:p w14:paraId="1495410B" w14:textId="708EAADC" w:rsidR="000F2A8D" w:rsidRDefault="00A21675" w:rsidP="007E449C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03" w:firstLine="567"/>
        <w:jc w:val="both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Краснодарском</w:t>
      </w:r>
      <w:r>
        <w:rPr>
          <w:spacing w:val="-9"/>
          <w:sz w:val="28"/>
        </w:rPr>
        <w:t xml:space="preserve"> </w:t>
      </w:r>
      <w:r>
        <w:rPr>
          <w:sz w:val="28"/>
        </w:rPr>
        <w:t>крае: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 w:rsidR="00B70989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B70989">
        <w:rPr>
          <w:spacing w:val="-68"/>
          <w:sz w:val="28"/>
        </w:rPr>
        <w:t xml:space="preserve">            </w:t>
      </w:r>
      <w:r>
        <w:rPr>
          <w:sz w:val="28"/>
        </w:rPr>
        <w:t xml:space="preserve">Краснодарского края от 9 декабря 1997 г. </w:t>
      </w:r>
      <w:r w:rsidR="00734498">
        <w:rPr>
          <w:sz w:val="28"/>
        </w:rPr>
        <w:t>№</w:t>
      </w:r>
      <w:r>
        <w:rPr>
          <w:sz w:val="28"/>
        </w:rPr>
        <w:t xml:space="preserve"> 112-КЗ // Информ. бюлл. Законодательного 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  <w:r>
        <w:rPr>
          <w:spacing w:val="-4"/>
          <w:sz w:val="28"/>
        </w:rPr>
        <w:t xml:space="preserve"> </w:t>
      </w:r>
      <w:r>
        <w:rPr>
          <w:sz w:val="28"/>
        </w:rPr>
        <w:t>1999.</w:t>
      </w:r>
      <w:r>
        <w:rPr>
          <w:spacing w:val="-1"/>
          <w:sz w:val="28"/>
        </w:rPr>
        <w:t xml:space="preserve"> </w:t>
      </w:r>
      <w:r w:rsidR="00734498"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(40).</w:t>
      </w:r>
    </w:p>
    <w:p w14:paraId="3CED096E" w14:textId="77777777" w:rsidR="000F2A8D" w:rsidRDefault="000F2A8D">
      <w:pPr>
        <w:pStyle w:val="a3"/>
        <w:spacing w:before="4"/>
        <w:ind w:left="0"/>
        <w:rPr>
          <w:sz w:val="42"/>
        </w:rPr>
      </w:pPr>
    </w:p>
    <w:p w14:paraId="6C8F90E8" w14:textId="77777777" w:rsidR="000F2A8D" w:rsidRDefault="00A21675">
      <w:pPr>
        <w:pStyle w:val="1"/>
        <w:spacing w:before="1"/>
      </w:pPr>
      <w:bookmarkStart w:id="0" w:name="_GoBack"/>
      <w:bookmarkEnd w:id="0"/>
      <w:r>
        <w:t>Официальные</w:t>
      </w:r>
      <w:r>
        <w:rPr>
          <w:spacing w:val="-2"/>
        </w:rPr>
        <w:t xml:space="preserve"> </w:t>
      </w:r>
      <w:r>
        <w:t>материалы</w:t>
      </w:r>
    </w:p>
    <w:p w14:paraId="5AB70D37" w14:textId="77777777" w:rsidR="000F2A8D" w:rsidRDefault="000F2A8D">
      <w:pPr>
        <w:pStyle w:val="a3"/>
        <w:ind w:left="0"/>
        <w:rPr>
          <w:b/>
          <w:sz w:val="30"/>
        </w:rPr>
      </w:pPr>
    </w:p>
    <w:p w14:paraId="3B82D76A" w14:textId="77777777" w:rsidR="000F2A8D" w:rsidRDefault="000F2A8D">
      <w:pPr>
        <w:pStyle w:val="a3"/>
        <w:spacing w:before="7"/>
        <w:ind w:left="0"/>
        <w:rPr>
          <w:b/>
          <w:sz w:val="25"/>
        </w:rPr>
      </w:pPr>
    </w:p>
    <w:p w14:paraId="258ECE95" w14:textId="329DA7FF" w:rsidR="000F2A8D" w:rsidRPr="00743516" w:rsidRDefault="00A21675" w:rsidP="00743516">
      <w:pPr>
        <w:pStyle w:val="a4"/>
        <w:numPr>
          <w:ilvl w:val="0"/>
          <w:numId w:val="2"/>
        </w:numPr>
        <w:tabs>
          <w:tab w:val="left" w:pos="880"/>
        </w:tabs>
        <w:spacing w:before="1" w:line="360" w:lineRule="auto"/>
        <w:ind w:right="113" w:firstLine="427"/>
        <w:jc w:val="both"/>
        <w:rPr>
          <w:sz w:val="28"/>
        </w:rPr>
      </w:pPr>
      <w:r w:rsidRPr="00743516">
        <w:rPr>
          <w:sz w:val="28"/>
        </w:rPr>
        <w:t xml:space="preserve">Резолюция </w:t>
      </w:r>
      <w:r w:rsidR="004D1C5C" w:rsidRPr="00743516">
        <w:rPr>
          <w:sz w:val="28"/>
        </w:rPr>
        <w:t>Генеральной Ассамблеи ООН от 12.12.1995</w:t>
      </w:r>
      <w:r w:rsidRPr="00743516">
        <w:rPr>
          <w:sz w:val="28"/>
        </w:rPr>
        <w:t xml:space="preserve"> </w:t>
      </w:r>
      <w:r w:rsidR="004D1C5C" w:rsidRPr="00743516">
        <w:rPr>
          <w:sz w:val="28"/>
        </w:rPr>
        <w:t>«Постоянный нейтралитет Туркм</w:t>
      </w:r>
      <w:r w:rsidR="00CF1E29" w:rsidRPr="00743516">
        <w:rPr>
          <w:sz w:val="28"/>
        </w:rPr>
        <w:t>енистана</w:t>
      </w:r>
      <w:r w:rsidR="004D1C5C" w:rsidRPr="00743516">
        <w:rPr>
          <w:sz w:val="28"/>
        </w:rPr>
        <w:t>»</w:t>
      </w:r>
      <w:r w:rsidR="00CF1E29" w:rsidRPr="00743516">
        <w:rPr>
          <w:sz w:val="28"/>
        </w:rPr>
        <w:t xml:space="preserve"> </w:t>
      </w:r>
      <w:r w:rsidRPr="00743516">
        <w:rPr>
          <w:sz w:val="28"/>
        </w:rPr>
        <w:t xml:space="preserve">// </w:t>
      </w:r>
      <w:hyperlink r:id="rId10" w:anchor="8Sp9CWTodqtqA2M41" w:history="1">
        <w:r w:rsidR="00743516" w:rsidRPr="00743516">
          <w:rPr>
            <w:rStyle w:val="a5"/>
            <w:color w:val="auto"/>
            <w:sz w:val="28"/>
            <w:u w:val="none"/>
          </w:rPr>
          <w:t>https://www.consultant.ru/cons/cgi/online.</w:t>
        </w:r>
        <w:r w:rsidR="00BC47C3">
          <w:rPr>
            <w:rStyle w:val="a5"/>
            <w:color w:val="auto"/>
            <w:sz w:val="28"/>
            <w:u w:val="none"/>
          </w:rPr>
          <w:t xml:space="preserve"> </w:t>
        </w:r>
        <w:r w:rsidR="00743516" w:rsidRPr="00743516">
          <w:rPr>
            <w:rStyle w:val="a5"/>
            <w:color w:val="auto"/>
            <w:sz w:val="28"/>
            <w:u w:val="none"/>
          </w:rPr>
          <w:t>cgi?</w:t>
        </w:r>
        <w:r w:rsidR="00BC47C3">
          <w:rPr>
            <w:rStyle w:val="a5"/>
            <w:color w:val="auto"/>
            <w:sz w:val="28"/>
            <w:u w:val="none"/>
          </w:rPr>
          <w:t xml:space="preserve"> </w:t>
        </w:r>
        <w:r w:rsidR="00743516" w:rsidRPr="00743516">
          <w:rPr>
            <w:rStyle w:val="a5"/>
            <w:color w:val="auto"/>
            <w:sz w:val="28"/>
            <w:u w:val="none"/>
          </w:rPr>
          <w:t>req=doc&amp;base=INT&amp;n=16586#8Sp9CWTodqtqA2M41</w:t>
        </w:r>
      </w:hyperlink>
      <w:r w:rsidR="00734498">
        <w:rPr>
          <w:rStyle w:val="a5"/>
          <w:color w:val="auto"/>
          <w:sz w:val="28"/>
          <w:u w:val="none"/>
        </w:rPr>
        <w:t>.</w:t>
      </w:r>
    </w:p>
    <w:p w14:paraId="7297F222" w14:textId="430FD077" w:rsidR="000F2A8D" w:rsidRPr="00BC47C3" w:rsidRDefault="00A21675">
      <w:pPr>
        <w:pStyle w:val="a4"/>
        <w:numPr>
          <w:ilvl w:val="0"/>
          <w:numId w:val="2"/>
        </w:numPr>
        <w:tabs>
          <w:tab w:val="left" w:pos="880"/>
        </w:tabs>
        <w:spacing w:line="360" w:lineRule="auto"/>
        <w:ind w:right="105" w:firstLine="427"/>
        <w:jc w:val="both"/>
        <w:rPr>
          <w:sz w:val="28"/>
        </w:rPr>
      </w:pPr>
      <w:r w:rsidRPr="0046183B">
        <w:rPr>
          <w:sz w:val="28"/>
        </w:rPr>
        <w:t>Доклад</w:t>
      </w:r>
      <w:r w:rsidRPr="0046183B">
        <w:rPr>
          <w:spacing w:val="-12"/>
          <w:sz w:val="28"/>
        </w:rPr>
        <w:t xml:space="preserve"> </w:t>
      </w:r>
      <w:r w:rsidRPr="0046183B">
        <w:rPr>
          <w:sz w:val="28"/>
        </w:rPr>
        <w:t>о</w:t>
      </w:r>
      <w:r w:rsidRPr="0046183B">
        <w:rPr>
          <w:spacing w:val="-14"/>
          <w:sz w:val="28"/>
        </w:rPr>
        <w:t xml:space="preserve"> </w:t>
      </w:r>
      <w:r w:rsidRPr="0046183B">
        <w:rPr>
          <w:sz w:val="28"/>
        </w:rPr>
        <w:t>деятельности</w:t>
      </w:r>
      <w:r w:rsidRPr="0046183B">
        <w:rPr>
          <w:spacing w:val="-12"/>
          <w:sz w:val="28"/>
        </w:rPr>
        <w:t xml:space="preserve"> </w:t>
      </w:r>
      <w:r w:rsidRPr="0046183B">
        <w:rPr>
          <w:sz w:val="28"/>
        </w:rPr>
        <w:t>Уполномоченного</w:t>
      </w:r>
      <w:r w:rsidRPr="0046183B">
        <w:rPr>
          <w:spacing w:val="-11"/>
          <w:sz w:val="28"/>
        </w:rPr>
        <w:t xml:space="preserve"> </w:t>
      </w:r>
      <w:r w:rsidRPr="0046183B">
        <w:rPr>
          <w:sz w:val="28"/>
        </w:rPr>
        <w:t>по</w:t>
      </w:r>
      <w:r w:rsidRPr="0046183B">
        <w:rPr>
          <w:spacing w:val="-12"/>
          <w:sz w:val="28"/>
        </w:rPr>
        <w:t xml:space="preserve"> </w:t>
      </w:r>
      <w:r w:rsidRPr="0046183B">
        <w:rPr>
          <w:sz w:val="28"/>
        </w:rPr>
        <w:t>правам</w:t>
      </w:r>
      <w:r w:rsidRPr="0046183B">
        <w:rPr>
          <w:spacing w:val="-13"/>
          <w:sz w:val="28"/>
        </w:rPr>
        <w:t xml:space="preserve"> </w:t>
      </w:r>
      <w:r w:rsidRPr="0046183B">
        <w:rPr>
          <w:sz w:val="28"/>
        </w:rPr>
        <w:t>человека</w:t>
      </w:r>
      <w:r w:rsidRPr="0046183B">
        <w:rPr>
          <w:spacing w:val="-12"/>
          <w:sz w:val="28"/>
        </w:rPr>
        <w:t xml:space="preserve"> </w:t>
      </w:r>
      <w:r w:rsidRPr="0046183B">
        <w:rPr>
          <w:sz w:val="28"/>
        </w:rPr>
        <w:t>в</w:t>
      </w:r>
      <w:r w:rsidR="00743516">
        <w:rPr>
          <w:spacing w:val="-13"/>
          <w:sz w:val="28"/>
        </w:rPr>
        <w:t xml:space="preserve"> </w:t>
      </w:r>
      <w:r w:rsidRPr="0046183B">
        <w:rPr>
          <w:sz w:val="28"/>
        </w:rPr>
        <w:t>Краснодарском крае в 20</w:t>
      </w:r>
      <w:r w:rsidR="004D1C5C" w:rsidRPr="0046183B">
        <w:rPr>
          <w:sz w:val="28"/>
        </w:rPr>
        <w:t>19</w:t>
      </w:r>
      <w:r w:rsidRPr="0046183B">
        <w:rPr>
          <w:sz w:val="28"/>
        </w:rPr>
        <w:t xml:space="preserve"> году </w:t>
      </w:r>
      <w:r w:rsidRPr="00BC47C3">
        <w:rPr>
          <w:sz w:val="28"/>
        </w:rPr>
        <w:t xml:space="preserve">// </w:t>
      </w:r>
      <w:hyperlink r:id="rId11" w:anchor="fag9CWTjF36tJ6G5" w:history="1">
        <w:r w:rsidR="00BC47C3" w:rsidRPr="00BC47C3">
          <w:rPr>
            <w:rStyle w:val="a5"/>
            <w:color w:val="auto"/>
            <w:sz w:val="28"/>
            <w:u w:val="none"/>
          </w:rPr>
          <w:t>https://www.consultant.ru/cons/cgi/online. cgi? req=doc&amp;base=EXP&amp;n=511383#fag9CWTjF36tJ6G5</w:t>
        </w:r>
      </w:hyperlink>
      <w:r w:rsidR="00734498" w:rsidRPr="00BC47C3">
        <w:rPr>
          <w:rStyle w:val="a5"/>
          <w:color w:val="auto"/>
          <w:sz w:val="28"/>
          <w:u w:val="none"/>
        </w:rPr>
        <w:t>.</w:t>
      </w:r>
    </w:p>
    <w:p w14:paraId="4A30F18B" w14:textId="77777777" w:rsidR="00B26117" w:rsidRPr="00BC47C3" w:rsidRDefault="00B26117">
      <w:pPr>
        <w:pStyle w:val="1"/>
        <w:ind w:left="1016"/>
      </w:pPr>
    </w:p>
    <w:p w14:paraId="52AF509D" w14:textId="77777777" w:rsidR="000F2A8D" w:rsidRPr="00BC47C3" w:rsidRDefault="00A21675">
      <w:pPr>
        <w:pStyle w:val="1"/>
        <w:ind w:left="1016"/>
      </w:pPr>
      <w:r w:rsidRPr="00BC47C3">
        <w:t>Судебная</w:t>
      </w:r>
      <w:r w:rsidRPr="00BC47C3">
        <w:rPr>
          <w:spacing w:val="-6"/>
        </w:rPr>
        <w:t xml:space="preserve"> </w:t>
      </w:r>
      <w:r w:rsidRPr="00BC47C3">
        <w:t>и</w:t>
      </w:r>
      <w:r w:rsidRPr="00BC47C3">
        <w:rPr>
          <w:spacing w:val="-4"/>
        </w:rPr>
        <w:t xml:space="preserve"> </w:t>
      </w:r>
      <w:r w:rsidRPr="00BC47C3">
        <w:t>иная</w:t>
      </w:r>
      <w:r w:rsidRPr="00BC47C3">
        <w:rPr>
          <w:spacing w:val="-5"/>
        </w:rPr>
        <w:t xml:space="preserve"> </w:t>
      </w:r>
      <w:r w:rsidRPr="00BC47C3">
        <w:t>правоприменительная</w:t>
      </w:r>
      <w:r w:rsidRPr="00BC47C3">
        <w:rPr>
          <w:spacing w:val="-5"/>
        </w:rPr>
        <w:t xml:space="preserve"> </w:t>
      </w:r>
      <w:r w:rsidRPr="00BC47C3">
        <w:t>практика</w:t>
      </w:r>
    </w:p>
    <w:p w14:paraId="2AB47F30" w14:textId="77777777" w:rsidR="000F2A8D" w:rsidRPr="00BC47C3" w:rsidRDefault="000F2A8D">
      <w:pPr>
        <w:pStyle w:val="a3"/>
        <w:ind w:left="0"/>
        <w:rPr>
          <w:b/>
          <w:sz w:val="30"/>
        </w:rPr>
      </w:pPr>
    </w:p>
    <w:p w14:paraId="69801A58" w14:textId="77777777" w:rsidR="000F2A8D" w:rsidRPr="00BC47C3" w:rsidRDefault="000F2A8D">
      <w:pPr>
        <w:pStyle w:val="a3"/>
        <w:spacing w:before="8"/>
        <w:ind w:left="0"/>
        <w:rPr>
          <w:b/>
          <w:sz w:val="25"/>
        </w:rPr>
      </w:pPr>
    </w:p>
    <w:p w14:paraId="727F8DDD" w14:textId="1475DE2C" w:rsidR="000F2A8D" w:rsidRPr="00BC47C3" w:rsidRDefault="00A2167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ind w:right="103" w:firstLine="359"/>
        <w:jc w:val="both"/>
        <w:rPr>
          <w:sz w:val="28"/>
        </w:rPr>
      </w:pPr>
      <w:r w:rsidRPr="00BC47C3">
        <w:rPr>
          <w:sz w:val="28"/>
        </w:rPr>
        <w:t>По делу о проверке конституционности отдельных положений статьи</w:t>
      </w:r>
      <w:r w:rsidRPr="00BC47C3">
        <w:rPr>
          <w:spacing w:val="1"/>
          <w:sz w:val="28"/>
        </w:rPr>
        <w:t xml:space="preserve"> </w:t>
      </w:r>
      <w:r w:rsidRPr="00BC47C3">
        <w:rPr>
          <w:sz w:val="28"/>
        </w:rPr>
        <w:t>30 Федерального закона «О трудовых пенсиях в Российской Федерации» в</w:t>
      </w:r>
      <w:r w:rsidRPr="00BC47C3">
        <w:rPr>
          <w:spacing w:val="1"/>
          <w:sz w:val="28"/>
        </w:rPr>
        <w:t xml:space="preserve"> </w:t>
      </w:r>
      <w:r w:rsidRPr="00BC47C3">
        <w:rPr>
          <w:sz w:val="28"/>
        </w:rPr>
        <w:t>связи с запросами групп депутатов Государственной Думы, а также Государственного</w:t>
      </w:r>
      <w:r w:rsidRPr="00BC47C3">
        <w:rPr>
          <w:spacing w:val="-7"/>
          <w:sz w:val="28"/>
        </w:rPr>
        <w:t xml:space="preserve"> </w:t>
      </w:r>
      <w:r w:rsidRPr="00BC47C3">
        <w:rPr>
          <w:sz w:val="28"/>
        </w:rPr>
        <w:t>Собрания</w:t>
      </w:r>
      <w:r w:rsidRPr="00BC47C3">
        <w:rPr>
          <w:spacing w:val="-9"/>
          <w:sz w:val="28"/>
        </w:rPr>
        <w:t xml:space="preserve"> </w:t>
      </w:r>
      <w:r w:rsidRPr="00BC47C3">
        <w:rPr>
          <w:sz w:val="28"/>
        </w:rPr>
        <w:t>(Ил</w:t>
      </w:r>
      <w:r w:rsidRPr="00BC47C3">
        <w:rPr>
          <w:spacing w:val="-5"/>
          <w:sz w:val="28"/>
        </w:rPr>
        <w:t xml:space="preserve"> </w:t>
      </w:r>
      <w:r w:rsidRPr="00BC47C3">
        <w:rPr>
          <w:sz w:val="28"/>
        </w:rPr>
        <w:t>Тумэн)</w:t>
      </w:r>
      <w:r w:rsidRPr="00BC47C3">
        <w:rPr>
          <w:spacing w:val="-6"/>
          <w:sz w:val="28"/>
        </w:rPr>
        <w:t xml:space="preserve"> </w:t>
      </w:r>
      <w:r w:rsidRPr="00BC47C3">
        <w:rPr>
          <w:sz w:val="28"/>
        </w:rPr>
        <w:t>Республики</w:t>
      </w:r>
      <w:r w:rsidRPr="00BC47C3">
        <w:rPr>
          <w:spacing w:val="-5"/>
          <w:sz w:val="28"/>
        </w:rPr>
        <w:t xml:space="preserve"> </w:t>
      </w:r>
      <w:r w:rsidRPr="00BC47C3">
        <w:rPr>
          <w:sz w:val="28"/>
        </w:rPr>
        <w:t>Саха</w:t>
      </w:r>
      <w:r w:rsidRPr="00BC47C3">
        <w:rPr>
          <w:spacing w:val="-7"/>
          <w:sz w:val="28"/>
        </w:rPr>
        <w:t xml:space="preserve"> </w:t>
      </w:r>
      <w:r w:rsidRPr="00BC47C3">
        <w:rPr>
          <w:sz w:val="28"/>
        </w:rPr>
        <w:t>(Якутия),</w:t>
      </w:r>
      <w:r w:rsidRPr="00BC47C3">
        <w:rPr>
          <w:spacing w:val="-9"/>
          <w:sz w:val="28"/>
        </w:rPr>
        <w:t xml:space="preserve"> </w:t>
      </w:r>
      <w:r w:rsidRPr="00BC47C3">
        <w:rPr>
          <w:sz w:val="28"/>
        </w:rPr>
        <w:t>Думы</w:t>
      </w:r>
      <w:r w:rsidRPr="00BC47C3">
        <w:rPr>
          <w:spacing w:val="-7"/>
          <w:sz w:val="28"/>
        </w:rPr>
        <w:t xml:space="preserve"> </w:t>
      </w:r>
      <w:r w:rsidRPr="00BC47C3">
        <w:rPr>
          <w:sz w:val="28"/>
        </w:rPr>
        <w:t>Чукотского</w:t>
      </w:r>
      <w:r w:rsidR="00921501">
        <w:rPr>
          <w:sz w:val="28"/>
        </w:rPr>
        <w:t xml:space="preserve"> </w:t>
      </w:r>
      <w:r w:rsidRPr="00BC47C3">
        <w:rPr>
          <w:spacing w:val="-67"/>
          <w:sz w:val="28"/>
        </w:rPr>
        <w:t xml:space="preserve"> </w:t>
      </w:r>
      <w:r w:rsidRPr="00BC47C3">
        <w:rPr>
          <w:sz w:val="28"/>
        </w:rPr>
        <w:t>автономного округа и жалобами граждан: постановление Конституционного</w:t>
      </w:r>
      <w:r w:rsidRPr="00BC47C3">
        <w:rPr>
          <w:spacing w:val="1"/>
          <w:sz w:val="28"/>
        </w:rPr>
        <w:t xml:space="preserve"> </w:t>
      </w:r>
      <w:r w:rsidRPr="00BC47C3">
        <w:rPr>
          <w:sz w:val="28"/>
        </w:rPr>
        <w:t xml:space="preserve">Суда Российской Федерации от 29 января 2004 г. </w:t>
      </w:r>
      <w:r w:rsidR="00734498" w:rsidRPr="00BC47C3">
        <w:rPr>
          <w:sz w:val="28"/>
        </w:rPr>
        <w:t>№</w:t>
      </w:r>
      <w:r w:rsidRPr="00BC47C3">
        <w:rPr>
          <w:sz w:val="28"/>
        </w:rPr>
        <w:t xml:space="preserve"> 2-П // Российская газета.</w:t>
      </w:r>
      <w:r w:rsidRPr="00BC47C3">
        <w:rPr>
          <w:spacing w:val="1"/>
          <w:sz w:val="28"/>
        </w:rPr>
        <w:t xml:space="preserve"> </w:t>
      </w:r>
      <w:r w:rsidRPr="00BC47C3">
        <w:rPr>
          <w:sz w:val="28"/>
        </w:rPr>
        <w:t>2004.</w:t>
      </w:r>
      <w:r w:rsidRPr="00BC47C3">
        <w:rPr>
          <w:spacing w:val="-2"/>
          <w:sz w:val="28"/>
        </w:rPr>
        <w:t xml:space="preserve"> </w:t>
      </w:r>
      <w:r w:rsidRPr="00BC47C3">
        <w:rPr>
          <w:sz w:val="28"/>
        </w:rPr>
        <w:t>4</w:t>
      </w:r>
      <w:r w:rsidRPr="00BC47C3">
        <w:rPr>
          <w:spacing w:val="1"/>
          <w:sz w:val="28"/>
        </w:rPr>
        <w:t xml:space="preserve"> </w:t>
      </w:r>
      <w:r w:rsidRPr="00BC47C3">
        <w:rPr>
          <w:sz w:val="28"/>
        </w:rPr>
        <w:t>февр.</w:t>
      </w:r>
    </w:p>
    <w:p w14:paraId="05DBBF62" w14:textId="6F2ACDB5" w:rsidR="00AA1650" w:rsidRPr="00BC47C3" w:rsidRDefault="00AA1650">
      <w:pPr>
        <w:pStyle w:val="a4"/>
        <w:numPr>
          <w:ilvl w:val="0"/>
          <w:numId w:val="2"/>
        </w:numPr>
        <w:tabs>
          <w:tab w:val="left" w:pos="954"/>
        </w:tabs>
        <w:spacing w:before="1" w:line="360" w:lineRule="auto"/>
        <w:ind w:right="105" w:firstLine="359"/>
        <w:jc w:val="both"/>
        <w:rPr>
          <w:sz w:val="28"/>
        </w:rPr>
      </w:pPr>
      <w:r w:rsidRPr="00BC47C3">
        <w:rPr>
          <w:sz w:val="28"/>
        </w:rPr>
        <w:t>О признании Решения Коллегии Евразийской эконом</w:t>
      </w:r>
      <w:r w:rsidR="00734498" w:rsidRPr="00BC47C3">
        <w:rPr>
          <w:sz w:val="28"/>
        </w:rPr>
        <w:t>ической комиссии от 14 октября 2019 г. №</w:t>
      </w:r>
      <w:r w:rsidR="00D648B7" w:rsidRPr="00BC47C3">
        <w:rPr>
          <w:sz w:val="28"/>
        </w:rPr>
        <w:t xml:space="preserve"> </w:t>
      </w:r>
      <w:r w:rsidRPr="00BC47C3">
        <w:rPr>
          <w:sz w:val="28"/>
        </w:rPr>
        <w:t>180 не соответствующим Договору о ЕАЭС</w:t>
      </w:r>
      <w:r w:rsidR="00BC47C3" w:rsidRPr="00BC47C3">
        <w:rPr>
          <w:sz w:val="28"/>
        </w:rPr>
        <w:t xml:space="preserve">                         </w:t>
      </w:r>
      <w:r w:rsidRPr="00BC47C3">
        <w:rPr>
          <w:sz w:val="28"/>
        </w:rPr>
        <w:t xml:space="preserve"> от 29.05.2014 и международным договорам в рамках ЕАЭС: решение Суда Евразийского экономического союза от 19.05.2021</w:t>
      </w:r>
      <w:r w:rsidR="0046183B" w:rsidRPr="00BC47C3">
        <w:rPr>
          <w:sz w:val="28"/>
        </w:rPr>
        <w:t xml:space="preserve"> г.</w:t>
      </w:r>
      <w:r w:rsidRPr="00BC47C3">
        <w:rPr>
          <w:sz w:val="28"/>
        </w:rPr>
        <w:t xml:space="preserve"> //</w:t>
      </w:r>
      <w:r w:rsidR="00B26117" w:rsidRPr="00BC47C3">
        <w:rPr>
          <w:sz w:val="28"/>
        </w:rPr>
        <w:t xml:space="preserve"> </w:t>
      </w:r>
      <w:hyperlink w:history="1">
        <w:r w:rsidR="00BC47C3" w:rsidRPr="00BC47C3">
          <w:rPr>
            <w:rStyle w:val="a5"/>
            <w:color w:val="auto"/>
            <w:sz w:val="28"/>
            <w:u w:val="none"/>
          </w:rPr>
          <w:t>https://www. consultant.ru/document/cons_doc_LAW_384496/</w:t>
        </w:r>
      </w:hyperlink>
    </w:p>
    <w:p w14:paraId="5A49D583" w14:textId="68B22E37" w:rsidR="000F2A8D" w:rsidRDefault="00AA1650">
      <w:pPr>
        <w:pStyle w:val="a4"/>
        <w:numPr>
          <w:ilvl w:val="0"/>
          <w:numId w:val="2"/>
        </w:numPr>
        <w:tabs>
          <w:tab w:val="left" w:pos="954"/>
        </w:tabs>
        <w:spacing w:before="1" w:line="360" w:lineRule="auto"/>
        <w:ind w:right="105" w:firstLine="359"/>
        <w:jc w:val="both"/>
        <w:rPr>
          <w:sz w:val="28"/>
        </w:rPr>
      </w:pPr>
      <w:r>
        <w:rPr>
          <w:sz w:val="28"/>
        </w:rPr>
        <w:lastRenderedPageBreak/>
        <w:t>О</w:t>
      </w:r>
      <w:r w:rsidR="00A21675">
        <w:rPr>
          <w:sz w:val="28"/>
        </w:rPr>
        <w:t xml:space="preserve"> судебной практике по делам о взяточничестве и об иных коррупци</w:t>
      </w:r>
      <w:r w:rsidR="00A21675">
        <w:rPr>
          <w:spacing w:val="-1"/>
          <w:sz w:val="28"/>
        </w:rPr>
        <w:t>онных</w:t>
      </w:r>
      <w:r w:rsidR="00A21675">
        <w:rPr>
          <w:spacing w:val="-17"/>
          <w:sz w:val="28"/>
        </w:rPr>
        <w:t xml:space="preserve"> </w:t>
      </w:r>
      <w:r w:rsidR="00A21675">
        <w:rPr>
          <w:spacing w:val="-1"/>
          <w:sz w:val="28"/>
        </w:rPr>
        <w:t>преступлениях:</w:t>
      </w:r>
      <w:r w:rsidR="00A21675">
        <w:rPr>
          <w:spacing w:val="-17"/>
          <w:sz w:val="28"/>
        </w:rPr>
        <w:t xml:space="preserve"> </w:t>
      </w:r>
      <w:r w:rsidR="00A21675">
        <w:rPr>
          <w:sz w:val="28"/>
        </w:rPr>
        <w:t>постановление</w:t>
      </w:r>
      <w:r w:rsidR="00A21675">
        <w:rPr>
          <w:spacing w:val="-18"/>
          <w:sz w:val="28"/>
        </w:rPr>
        <w:t xml:space="preserve"> </w:t>
      </w:r>
      <w:r w:rsidR="00A21675">
        <w:rPr>
          <w:sz w:val="28"/>
        </w:rPr>
        <w:t>Пленума</w:t>
      </w:r>
      <w:r w:rsidR="00A21675">
        <w:rPr>
          <w:spacing w:val="-18"/>
          <w:sz w:val="28"/>
        </w:rPr>
        <w:t xml:space="preserve"> </w:t>
      </w:r>
      <w:r w:rsidR="00A21675">
        <w:rPr>
          <w:sz w:val="28"/>
        </w:rPr>
        <w:t>Верховного</w:t>
      </w:r>
      <w:r w:rsidR="00A21675">
        <w:rPr>
          <w:spacing w:val="-19"/>
          <w:sz w:val="28"/>
        </w:rPr>
        <w:t xml:space="preserve"> </w:t>
      </w:r>
      <w:r w:rsidR="00A21675">
        <w:rPr>
          <w:sz w:val="28"/>
        </w:rPr>
        <w:t>Суда</w:t>
      </w:r>
      <w:r w:rsidR="00A21675">
        <w:rPr>
          <w:spacing w:val="-18"/>
          <w:sz w:val="28"/>
        </w:rPr>
        <w:t xml:space="preserve"> </w:t>
      </w:r>
      <w:r w:rsidR="00A21675">
        <w:rPr>
          <w:sz w:val="28"/>
        </w:rPr>
        <w:t>РФ</w:t>
      </w:r>
      <w:r w:rsidR="0088257A">
        <w:rPr>
          <w:sz w:val="28"/>
        </w:rPr>
        <w:t xml:space="preserve">                               </w:t>
      </w:r>
      <w:r w:rsidR="008532BC">
        <w:rPr>
          <w:spacing w:val="-17"/>
          <w:sz w:val="28"/>
        </w:rPr>
        <w:t xml:space="preserve"> </w:t>
      </w:r>
      <w:r w:rsidR="00A21675">
        <w:rPr>
          <w:sz w:val="28"/>
        </w:rPr>
        <w:t>от</w:t>
      </w:r>
      <w:r w:rsidR="00A21675">
        <w:rPr>
          <w:spacing w:val="-17"/>
          <w:sz w:val="28"/>
        </w:rPr>
        <w:t xml:space="preserve"> </w:t>
      </w:r>
      <w:r w:rsidR="00A21675">
        <w:rPr>
          <w:sz w:val="28"/>
        </w:rPr>
        <w:t>9</w:t>
      </w:r>
      <w:r w:rsidR="00A21675">
        <w:rPr>
          <w:spacing w:val="-17"/>
          <w:sz w:val="28"/>
        </w:rPr>
        <w:t xml:space="preserve"> </w:t>
      </w:r>
      <w:r w:rsidR="00A21675">
        <w:rPr>
          <w:sz w:val="28"/>
        </w:rPr>
        <w:t>июля</w:t>
      </w:r>
      <w:r w:rsidR="00A21675">
        <w:rPr>
          <w:spacing w:val="-68"/>
          <w:sz w:val="28"/>
        </w:rPr>
        <w:t xml:space="preserve"> </w:t>
      </w:r>
      <w:r w:rsidR="00A21675">
        <w:rPr>
          <w:sz w:val="28"/>
        </w:rPr>
        <w:t xml:space="preserve">2013 г. </w:t>
      </w:r>
      <w:r w:rsidR="00734498" w:rsidRPr="00734498">
        <w:rPr>
          <w:sz w:val="28"/>
        </w:rPr>
        <w:t>№</w:t>
      </w:r>
      <w:r w:rsidR="00734498">
        <w:rPr>
          <w:sz w:val="28"/>
        </w:rPr>
        <w:t xml:space="preserve"> 24 (ред. от 03.12.2013</w:t>
      </w:r>
      <w:r w:rsidR="00A21675">
        <w:rPr>
          <w:sz w:val="28"/>
        </w:rPr>
        <w:t>) // ИПС «ГАРАНТ». – URL: https://base.</w:t>
      </w:r>
      <w:r w:rsidR="00A21675">
        <w:rPr>
          <w:spacing w:val="1"/>
          <w:sz w:val="28"/>
        </w:rPr>
        <w:t xml:space="preserve"> </w:t>
      </w:r>
      <w:r w:rsidR="00A21675">
        <w:rPr>
          <w:sz w:val="28"/>
        </w:rPr>
        <w:t>garant.ru/ 70410688/.</w:t>
      </w:r>
    </w:p>
    <w:p w14:paraId="5D90E44B" w14:textId="77777777" w:rsidR="000F2A8D" w:rsidRDefault="00A21675">
      <w:pPr>
        <w:spacing w:line="360" w:lineRule="auto"/>
        <w:ind w:left="102" w:right="107" w:firstLine="707"/>
        <w:jc w:val="both"/>
        <w:rPr>
          <w:i/>
          <w:sz w:val="28"/>
        </w:rPr>
      </w:pPr>
      <w:r>
        <w:rPr>
          <w:i/>
          <w:sz w:val="28"/>
        </w:rPr>
        <w:t>При использовании в работе примеров из неопубликованной судебной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практики делается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ссылка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архив:</w:t>
      </w:r>
    </w:p>
    <w:p w14:paraId="1A930C0E" w14:textId="68064380" w:rsidR="000F2A8D" w:rsidRDefault="00A21675">
      <w:pPr>
        <w:pStyle w:val="a4"/>
        <w:numPr>
          <w:ilvl w:val="0"/>
          <w:numId w:val="2"/>
        </w:numPr>
        <w:tabs>
          <w:tab w:val="left" w:pos="954"/>
        </w:tabs>
        <w:spacing w:before="2" w:line="360" w:lineRule="auto"/>
        <w:ind w:right="105" w:firstLine="359"/>
        <w:jc w:val="both"/>
        <w:rPr>
          <w:sz w:val="28"/>
        </w:rPr>
      </w:pPr>
      <w:r>
        <w:rPr>
          <w:sz w:val="28"/>
        </w:rPr>
        <w:t>Архив</w:t>
      </w:r>
      <w:r>
        <w:rPr>
          <w:spacing w:val="71"/>
          <w:sz w:val="28"/>
        </w:rPr>
        <w:t xml:space="preserve"> </w:t>
      </w:r>
      <w:r>
        <w:rPr>
          <w:sz w:val="28"/>
        </w:rPr>
        <w:t>Абинского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суда</w:t>
      </w:r>
      <w:r>
        <w:rPr>
          <w:spacing w:val="71"/>
          <w:sz w:val="28"/>
        </w:rPr>
        <w:t xml:space="preserve"> </w:t>
      </w:r>
      <w:r w:rsidR="00734498">
        <w:rPr>
          <w:sz w:val="28"/>
        </w:rPr>
        <w:t xml:space="preserve">Краснодарского края. </w:t>
      </w:r>
      <w:r>
        <w:rPr>
          <w:sz w:val="28"/>
        </w:rPr>
        <w:t>1998.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 w:rsidR="00734498">
        <w:rPr>
          <w:sz w:val="28"/>
          <w:lang w:val="en-US"/>
        </w:rPr>
        <w:t>№</w:t>
      </w:r>
      <w:r>
        <w:rPr>
          <w:sz w:val="28"/>
        </w:rPr>
        <w:t xml:space="preserve"> 2-125.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4-5.</w:t>
      </w:r>
    </w:p>
    <w:p w14:paraId="164243C3" w14:textId="77777777" w:rsidR="000F2A8D" w:rsidRDefault="000F2A8D">
      <w:pPr>
        <w:pStyle w:val="a3"/>
        <w:spacing w:before="3"/>
        <w:ind w:left="0"/>
        <w:rPr>
          <w:sz w:val="42"/>
        </w:rPr>
      </w:pPr>
    </w:p>
    <w:p w14:paraId="072E5F0B" w14:textId="1410E3F7" w:rsidR="000F2A8D" w:rsidRDefault="00A21675" w:rsidP="00743516">
      <w:pPr>
        <w:pStyle w:val="1"/>
        <w:ind w:left="0" w:right="0"/>
      </w:pPr>
      <w:r>
        <w:t>Монографии,</w:t>
      </w:r>
      <w:r>
        <w:rPr>
          <w:spacing w:val="-5"/>
        </w:rPr>
        <w:t xml:space="preserve"> </w:t>
      </w:r>
      <w:r>
        <w:t>учебники,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пособия,</w:t>
      </w:r>
      <w:r>
        <w:rPr>
          <w:spacing w:val="-5"/>
        </w:rPr>
        <w:t xml:space="preserve"> </w:t>
      </w:r>
      <w:r>
        <w:t>коммен</w:t>
      </w:r>
      <w:r w:rsidR="00743516">
        <w:t>тарии</w:t>
      </w:r>
    </w:p>
    <w:p w14:paraId="1900DC40" w14:textId="77777777" w:rsidR="000F2A8D" w:rsidRDefault="000F2A8D">
      <w:pPr>
        <w:pStyle w:val="a3"/>
        <w:ind w:left="0"/>
        <w:rPr>
          <w:b/>
          <w:sz w:val="30"/>
        </w:rPr>
      </w:pPr>
    </w:p>
    <w:p w14:paraId="510E4004" w14:textId="77777777" w:rsidR="000F2A8D" w:rsidRDefault="000F2A8D">
      <w:pPr>
        <w:pStyle w:val="a3"/>
        <w:spacing w:before="2"/>
        <w:ind w:left="0"/>
        <w:rPr>
          <w:b/>
        </w:rPr>
      </w:pPr>
    </w:p>
    <w:p w14:paraId="2ABABF35" w14:textId="74FA6E8C" w:rsidR="000F2A8D" w:rsidRDefault="00A21675" w:rsidP="0046183B">
      <w:pPr>
        <w:pStyle w:val="a4"/>
        <w:numPr>
          <w:ilvl w:val="0"/>
          <w:numId w:val="2"/>
        </w:numPr>
        <w:tabs>
          <w:tab w:val="left" w:pos="880"/>
        </w:tabs>
        <w:spacing w:line="360" w:lineRule="auto"/>
        <w:ind w:right="111" w:firstLine="359"/>
        <w:jc w:val="both"/>
        <w:rPr>
          <w:sz w:val="28"/>
        </w:rPr>
      </w:pPr>
      <w:r>
        <w:rPr>
          <w:sz w:val="28"/>
        </w:rPr>
        <w:t>Давид</w:t>
      </w:r>
      <w:r>
        <w:rPr>
          <w:spacing w:val="9"/>
          <w:sz w:val="28"/>
        </w:rPr>
        <w:t xml:space="preserve"> </w:t>
      </w:r>
      <w:r>
        <w:rPr>
          <w:sz w:val="28"/>
        </w:rPr>
        <w:t>Р.,</w:t>
      </w:r>
      <w:r>
        <w:rPr>
          <w:spacing w:val="8"/>
          <w:sz w:val="28"/>
        </w:rPr>
        <w:t xml:space="preserve"> </w:t>
      </w:r>
      <w:r>
        <w:rPr>
          <w:sz w:val="28"/>
        </w:rPr>
        <w:t>Жоффре-Спинози</w:t>
      </w:r>
      <w:r>
        <w:rPr>
          <w:spacing w:val="9"/>
          <w:sz w:val="28"/>
        </w:rPr>
        <w:t xml:space="preserve"> </w:t>
      </w:r>
      <w:r>
        <w:rPr>
          <w:sz w:val="28"/>
        </w:rPr>
        <w:t>К.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9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9"/>
          <w:sz w:val="28"/>
        </w:rPr>
        <w:t xml:space="preserve"> </w:t>
      </w:r>
      <w:r>
        <w:rPr>
          <w:sz w:val="28"/>
        </w:rPr>
        <w:t>современности: пер.</w:t>
      </w:r>
      <w:r>
        <w:rPr>
          <w:spacing w:val="-1"/>
          <w:sz w:val="28"/>
        </w:rPr>
        <w:t xml:space="preserve"> </w:t>
      </w:r>
      <w:r>
        <w:rPr>
          <w:sz w:val="28"/>
        </w:rPr>
        <w:t>с фр. В.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Туманова.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14:paraId="727A7660" w14:textId="1E123394" w:rsidR="000F2A8D" w:rsidRPr="0046183B" w:rsidRDefault="00A21675" w:rsidP="0046183B">
      <w:pPr>
        <w:pStyle w:val="a4"/>
        <w:numPr>
          <w:ilvl w:val="0"/>
          <w:numId w:val="2"/>
        </w:numPr>
        <w:tabs>
          <w:tab w:val="left" w:pos="880"/>
          <w:tab w:val="left" w:pos="2735"/>
          <w:tab w:val="left" w:pos="3085"/>
          <w:tab w:val="left" w:pos="4884"/>
          <w:tab w:val="left" w:pos="6493"/>
          <w:tab w:val="left" w:pos="8030"/>
          <w:tab w:val="left" w:pos="8322"/>
          <w:tab w:val="left" w:pos="8972"/>
        </w:tabs>
        <w:spacing w:line="360" w:lineRule="auto"/>
        <w:ind w:left="0" w:right="0" w:firstLine="420"/>
        <w:jc w:val="both"/>
        <w:rPr>
          <w:sz w:val="28"/>
          <w:szCs w:val="28"/>
        </w:rPr>
      </w:pPr>
      <w:r>
        <w:rPr>
          <w:sz w:val="28"/>
        </w:rPr>
        <w:t>Комментарий</w:t>
      </w:r>
      <w:r>
        <w:rPr>
          <w:sz w:val="28"/>
        </w:rPr>
        <w:tab/>
        <w:t>к</w:t>
      </w:r>
      <w:r>
        <w:rPr>
          <w:sz w:val="28"/>
        </w:rPr>
        <w:tab/>
        <w:t>Конституции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 w:rsidR="0046183B">
        <w:rPr>
          <w:sz w:val="28"/>
        </w:rPr>
        <w:t xml:space="preserve"> </w:t>
      </w:r>
      <w:r>
        <w:rPr>
          <w:sz w:val="28"/>
        </w:rPr>
        <w:t>ред</w:t>
      </w:r>
      <w:r w:rsidRPr="0046183B">
        <w:rPr>
          <w:sz w:val="28"/>
          <w:szCs w:val="28"/>
        </w:rPr>
        <w:t>.</w:t>
      </w:r>
      <w:r w:rsidR="0046183B" w:rsidRPr="0046183B">
        <w:rPr>
          <w:sz w:val="28"/>
          <w:szCs w:val="28"/>
        </w:rPr>
        <w:t xml:space="preserve"> </w:t>
      </w:r>
      <w:r w:rsidRPr="0046183B">
        <w:rPr>
          <w:sz w:val="28"/>
          <w:szCs w:val="28"/>
        </w:rPr>
        <w:t>И.</w:t>
      </w:r>
      <w:r w:rsidRPr="0046183B">
        <w:rPr>
          <w:spacing w:val="-2"/>
          <w:sz w:val="28"/>
          <w:szCs w:val="28"/>
        </w:rPr>
        <w:t xml:space="preserve"> </w:t>
      </w:r>
      <w:r w:rsidRPr="0046183B">
        <w:rPr>
          <w:sz w:val="28"/>
          <w:szCs w:val="28"/>
        </w:rPr>
        <w:t>Л.</w:t>
      </w:r>
      <w:r w:rsidRPr="0046183B">
        <w:rPr>
          <w:spacing w:val="-3"/>
          <w:sz w:val="28"/>
          <w:szCs w:val="28"/>
        </w:rPr>
        <w:t xml:space="preserve"> </w:t>
      </w:r>
      <w:r w:rsidRPr="0046183B">
        <w:rPr>
          <w:sz w:val="28"/>
          <w:szCs w:val="28"/>
        </w:rPr>
        <w:t>Петрухина.</w:t>
      </w:r>
      <w:r w:rsidRPr="0046183B">
        <w:rPr>
          <w:spacing w:val="-2"/>
          <w:sz w:val="28"/>
          <w:szCs w:val="28"/>
        </w:rPr>
        <w:t xml:space="preserve"> </w:t>
      </w:r>
      <w:r w:rsidRPr="0046183B">
        <w:rPr>
          <w:sz w:val="28"/>
          <w:szCs w:val="28"/>
        </w:rPr>
        <w:t>М.,</w:t>
      </w:r>
      <w:r w:rsidRPr="0046183B">
        <w:rPr>
          <w:spacing w:val="-2"/>
          <w:sz w:val="28"/>
          <w:szCs w:val="28"/>
        </w:rPr>
        <w:t xml:space="preserve"> </w:t>
      </w:r>
      <w:r w:rsidRPr="0046183B">
        <w:rPr>
          <w:sz w:val="28"/>
          <w:szCs w:val="28"/>
        </w:rPr>
        <w:t>1994.</w:t>
      </w:r>
    </w:p>
    <w:p w14:paraId="5F1C244E" w14:textId="77777777" w:rsidR="000F2A8D" w:rsidRDefault="00A21675" w:rsidP="0046183B">
      <w:pPr>
        <w:pStyle w:val="a4"/>
        <w:numPr>
          <w:ilvl w:val="0"/>
          <w:numId w:val="2"/>
        </w:numPr>
        <w:tabs>
          <w:tab w:val="left" w:pos="949"/>
          <w:tab w:val="left" w:pos="950"/>
        </w:tabs>
        <w:spacing w:line="360" w:lineRule="auto"/>
        <w:ind w:left="949" w:right="0" w:hanging="489"/>
        <w:jc w:val="both"/>
        <w:rPr>
          <w:sz w:val="28"/>
        </w:rPr>
      </w:pPr>
      <w:r>
        <w:rPr>
          <w:sz w:val="28"/>
        </w:rPr>
        <w:t>Марченко М.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14:paraId="55A99FAC" w14:textId="1AC6A6A3" w:rsidR="000F2A8D" w:rsidRDefault="00A21675" w:rsidP="0046183B">
      <w:pPr>
        <w:pStyle w:val="a4"/>
        <w:numPr>
          <w:ilvl w:val="0"/>
          <w:numId w:val="2"/>
        </w:numPr>
        <w:tabs>
          <w:tab w:val="left" w:pos="949"/>
          <w:tab w:val="left" w:pos="950"/>
        </w:tabs>
        <w:spacing w:line="360" w:lineRule="auto"/>
        <w:ind w:right="116" w:firstLine="340"/>
        <w:jc w:val="both"/>
        <w:rPr>
          <w:sz w:val="28"/>
        </w:rPr>
      </w:pPr>
      <w:r>
        <w:rPr>
          <w:sz w:val="28"/>
        </w:rPr>
        <w:t>Международное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право: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отв.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r>
        <w:rPr>
          <w:sz w:val="28"/>
        </w:rPr>
        <w:t>Игнатенко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 w:rsidR="0088257A">
        <w:rPr>
          <w:sz w:val="28"/>
        </w:rPr>
        <w:t xml:space="preserve">                               </w:t>
      </w:r>
      <w:r>
        <w:rPr>
          <w:spacing w:val="6"/>
          <w:sz w:val="28"/>
        </w:rPr>
        <w:t xml:space="preserve"> </w:t>
      </w:r>
      <w:r>
        <w:rPr>
          <w:sz w:val="28"/>
        </w:rPr>
        <w:t>О.</w:t>
      </w:r>
      <w:r>
        <w:rPr>
          <w:spacing w:val="3"/>
          <w:sz w:val="28"/>
        </w:rPr>
        <w:t xml:space="preserve"> </w:t>
      </w:r>
      <w:r>
        <w:rPr>
          <w:sz w:val="28"/>
        </w:rPr>
        <w:t>И.</w:t>
      </w:r>
      <w:r>
        <w:rPr>
          <w:spacing w:val="4"/>
          <w:sz w:val="28"/>
        </w:rPr>
        <w:t xml:space="preserve"> </w:t>
      </w:r>
      <w:r>
        <w:rPr>
          <w:sz w:val="28"/>
        </w:rPr>
        <w:t>Ти</w:t>
      </w:r>
      <w:r>
        <w:rPr>
          <w:spacing w:val="-67"/>
          <w:sz w:val="28"/>
        </w:rPr>
        <w:t xml:space="preserve"> </w:t>
      </w:r>
      <w:r>
        <w:rPr>
          <w:sz w:val="28"/>
        </w:rPr>
        <w:t>унов.</w:t>
      </w:r>
      <w:r>
        <w:rPr>
          <w:spacing w:val="-2"/>
          <w:sz w:val="28"/>
        </w:rPr>
        <w:t xml:space="preserve"> </w:t>
      </w:r>
      <w:r>
        <w:rPr>
          <w:sz w:val="28"/>
        </w:rPr>
        <w:t>6-е изд.,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14:paraId="675F736E" w14:textId="77777777" w:rsidR="000F2A8D" w:rsidRDefault="000F2A8D">
      <w:pPr>
        <w:pStyle w:val="a3"/>
        <w:spacing w:before="10"/>
        <w:ind w:left="0"/>
        <w:rPr>
          <w:sz w:val="41"/>
        </w:rPr>
      </w:pPr>
    </w:p>
    <w:p w14:paraId="53DC3D05" w14:textId="77777777" w:rsidR="000F2A8D" w:rsidRDefault="00A21675">
      <w:pPr>
        <w:pStyle w:val="1"/>
        <w:ind w:left="1019"/>
      </w:pPr>
      <w:r>
        <w:t>Научные</w:t>
      </w:r>
      <w:r>
        <w:rPr>
          <w:spacing w:val="-1"/>
        </w:rPr>
        <w:t xml:space="preserve"> </w:t>
      </w:r>
      <w:r>
        <w:t>статьи</w:t>
      </w:r>
    </w:p>
    <w:p w14:paraId="431DBE89" w14:textId="77777777" w:rsidR="000F2A8D" w:rsidRDefault="000F2A8D">
      <w:pPr>
        <w:pStyle w:val="a3"/>
        <w:ind w:left="0"/>
        <w:rPr>
          <w:b/>
          <w:sz w:val="30"/>
        </w:rPr>
      </w:pPr>
    </w:p>
    <w:p w14:paraId="67235FD0" w14:textId="77777777" w:rsidR="000F2A8D" w:rsidRDefault="000F2A8D">
      <w:pPr>
        <w:pStyle w:val="a3"/>
        <w:spacing w:before="6"/>
        <w:ind w:left="0"/>
        <w:rPr>
          <w:b/>
          <w:sz w:val="25"/>
        </w:rPr>
      </w:pPr>
    </w:p>
    <w:p w14:paraId="531FAACB" w14:textId="2CD26C98" w:rsidR="000F2A8D" w:rsidRDefault="00A21675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05" w:firstLine="359"/>
        <w:jc w:val="both"/>
        <w:rPr>
          <w:sz w:val="28"/>
        </w:rPr>
      </w:pPr>
      <w:r>
        <w:rPr>
          <w:sz w:val="28"/>
        </w:rPr>
        <w:t>Зорькин В. Д. Национальные интересы, современный миропорядок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конституционная законность // Актуальные проблемы развития судебной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Суда</w:t>
      </w:r>
      <w:r>
        <w:rPr>
          <w:spacing w:val="-8"/>
          <w:sz w:val="28"/>
        </w:rPr>
        <w:t xml:space="preserve"> </w:t>
      </w:r>
      <w:r>
        <w:rPr>
          <w:sz w:val="28"/>
        </w:rPr>
        <w:t>РФ,</w:t>
      </w:r>
      <w:r>
        <w:rPr>
          <w:spacing w:val="-8"/>
          <w:sz w:val="28"/>
        </w:rPr>
        <w:t xml:space="preserve"> </w:t>
      </w:r>
      <w:r>
        <w:rPr>
          <w:sz w:val="28"/>
        </w:rPr>
        <w:t>судов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юрисдикции,</w:t>
      </w:r>
      <w:r>
        <w:rPr>
          <w:spacing w:val="-8"/>
          <w:sz w:val="28"/>
        </w:rPr>
        <w:t xml:space="preserve"> </w:t>
      </w:r>
      <w:r>
        <w:rPr>
          <w:sz w:val="28"/>
        </w:rPr>
        <w:t>арбитражных,</w:t>
      </w:r>
      <w:r>
        <w:rPr>
          <w:spacing w:val="-8"/>
          <w:sz w:val="28"/>
        </w:rPr>
        <w:t xml:space="preserve"> </w:t>
      </w:r>
      <w:r w:rsidR="0088257A">
        <w:rPr>
          <w:spacing w:val="-8"/>
          <w:sz w:val="28"/>
        </w:rPr>
        <w:t xml:space="preserve">                          </w:t>
      </w:r>
      <w:r>
        <w:rPr>
          <w:sz w:val="28"/>
        </w:rPr>
        <w:t>третей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сб.</w:t>
      </w:r>
      <w:r>
        <w:rPr>
          <w:spacing w:val="1"/>
          <w:sz w:val="28"/>
        </w:rPr>
        <w:t xml:space="preserve"> </w:t>
      </w:r>
      <w:r>
        <w:rPr>
          <w:sz w:val="28"/>
        </w:rPr>
        <w:t>науч.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статей.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 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14:paraId="00E80DBC" w14:textId="0B409D1E" w:rsidR="000F2A8D" w:rsidRDefault="00A21675">
      <w:pPr>
        <w:pStyle w:val="a4"/>
        <w:numPr>
          <w:ilvl w:val="0"/>
          <w:numId w:val="2"/>
        </w:numPr>
        <w:tabs>
          <w:tab w:val="left" w:pos="954"/>
        </w:tabs>
        <w:spacing w:before="67" w:line="362" w:lineRule="auto"/>
        <w:ind w:firstLine="359"/>
        <w:jc w:val="both"/>
        <w:rPr>
          <w:sz w:val="28"/>
        </w:rPr>
      </w:pPr>
      <w:r>
        <w:rPr>
          <w:sz w:val="28"/>
        </w:rPr>
        <w:t>Прохорова М. Л., Полтавец В. В., Иликбаева Е. С. Уголовно-правовое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 «допинг»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Наркоконтроль.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 w:rsidR="00734498">
        <w:rPr>
          <w:sz w:val="28"/>
          <w:lang w:val="en-US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(55).</w:t>
      </w:r>
    </w:p>
    <w:p w14:paraId="61638C8F" w14:textId="51FC148E" w:rsidR="000F2A8D" w:rsidRDefault="00A21675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firstLine="359"/>
        <w:jc w:val="both"/>
        <w:rPr>
          <w:sz w:val="28"/>
        </w:rPr>
      </w:pPr>
      <w:r>
        <w:rPr>
          <w:sz w:val="28"/>
        </w:rPr>
        <w:t>Рыбалкина Е. Н. Зарубежный опыт криминализации торговли людь</w:t>
      </w:r>
      <w:r w:rsidR="00921501">
        <w:rPr>
          <w:sz w:val="28"/>
        </w:rPr>
        <w:t>-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и использования рабского труда // Уголовная политика в сфере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здоровья населения, общественной нравственности</w:t>
      </w:r>
      <w:r w:rsidR="0088257A">
        <w:rPr>
          <w:sz w:val="28"/>
        </w:rPr>
        <w:t xml:space="preserve">                   </w:t>
      </w:r>
      <w:r>
        <w:rPr>
          <w:sz w:val="28"/>
        </w:rPr>
        <w:t xml:space="preserve"> и иных 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интересов: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VII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(г.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Краснодар,</w:t>
      </w:r>
      <w:r>
        <w:rPr>
          <w:spacing w:val="1"/>
          <w:sz w:val="28"/>
        </w:rPr>
        <w:t xml:space="preserve"> </w:t>
      </w:r>
      <w:r>
        <w:rPr>
          <w:sz w:val="28"/>
        </w:rPr>
        <w:t>КСЭИ,</w:t>
      </w:r>
      <w:r>
        <w:rPr>
          <w:spacing w:val="70"/>
          <w:sz w:val="28"/>
        </w:rPr>
        <w:t xml:space="preserve"> </w:t>
      </w:r>
      <w:r>
        <w:rPr>
          <w:sz w:val="28"/>
        </w:rPr>
        <w:t>20</w:t>
      </w:r>
      <w:r>
        <w:rPr>
          <w:spacing w:val="70"/>
          <w:sz w:val="28"/>
        </w:rPr>
        <w:t xml:space="preserve"> </w:t>
      </w:r>
      <w:r>
        <w:rPr>
          <w:sz w:val="28"/>
        </w:rPr>
        <w:t>апреля</w:t>
      </w:r>
      <w:r w:rsidR="0088257A">
        <w:rPr>
          <w:sz w:val="28"/>
        </w:rPr>
        <w:t xml:space="preserve">                       </w:t>
      </w:r>
      <w:r>
        <w:rPr>
          <w:spacing w:val="70"/>
          <w:sz w:val="28"/>
        </w:rPr>
        <w:t xml:space="preserve"> </w:t>
      </w:r>
      <w:r>
        <w:rPr>
          <w:sz w:val="28"/>
        </w:rPr>
        <w:t>2018</w:t>
      </w:r>
      <w:r>
        <w:rPr>
          <w:spacing w:val="70"/>
          <w:sz w:val="28"/>
        </w:rPr>
        <w:t xml:space="preserve"> </w:t>
      </w:r>
      <w:r>
        <w:rPr>
          <w:sz w:val="28"/>
        </w:rPr>
        <w:t>г.)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отв.</w:t>
      </w:r>
      <w:r>
        <w:rPr>
          <w:spacing w:val="70"/>
          <w:sz w:val="28"/>
        </w:rPr>
        <w:t xml:space="preserve"> </w:t>
      </w:r>
      <w:r>
        <w:rPr>
          <w:sz w:val="28"/>
        </w:rPr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Прохорова.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14:paraId="43142AAF" w14:textId="77777777" w:rsidR="000F2A8D" w:rsidRDefault="000F2A8D">
      <w:pPr>
        <w:pStyle w:val="a3"/>
        <w:spacing w:before="1"/>
        <w:ind w:left="0"/>
        <w:rPr>
          <w:sz w:val="42"/>
        </w:rPr>
      </w:pPr>
    </w:p>
    <w:p w14:paraId="77B64D9E" w14:textId="77777777" w:rsidR="000F2A8D" w:rsidRDefault="00A21675">
      <w:pPr>
        <w:pStyle w:val="1"/>
        <w:spacing w:before="1"/>
        <w:ind w:left="2490" w:right="0"/>
        <w:jc w:val="left"/>
      </w:pPr>
      <w:r>
        <w:t>Диссертации,</w:t>
      </w:r>
      <w:r>
        <w:rPr>
          <w:spacing w:val="-5"/>
        </w:rPr>
        <w:t xml:space="preserve"> </w:t>
      </w:r>
      <w:r>
        <w:t>авторефераты</w:t>
      </w:r>
      <w:r>
        <w:rPr>
          <w:spacing w:val="-5"/>
        </w:rPr>
        <w:t xml:space="preserve"> </w:t>
      </w:r>
      <w:r>
        <w:t>диссертаций</w:t>
      </w:r>
    </w:p>
    <w:p w14:paraId="27CCA2A2" w14:textId="77777777" w:rsidR="000F2A8D" w:rsidRDefault="000F2A8D">
      <w:pPr>
        <w:pStyle w:val="a3"/>
        <w:ind w:left="0"/>
        <w:rPr>
          <w:b/>
          <w:sz w:val="30"/>
        </w:rPr>
      </w:pPr>
    </w:p>
    <w:p w14:paraId="7087DA9E" w14:textId="77777777" w:rsidR="000F2A8D" w:rsidRDefault="000F2A8D">
      <w:pPr>
        <w:pStyle w:val="a3"/>
        <w:spacing w:before="5"/>
        <w:ind w:left="0"/>
        <w:rPr>
          <w:b/>
          <w:sz w:val="25"/>
        </w:rPr>
      </w:pPr>
    </w:p>
    <w:p w14:paraId="26DAE153" w14:textId="77777777" w:rsidR="000F2A8D" w:rsidRDefault="00A21675">
      <w:pPr>
        <w:pStyle w:val="a4"/>
        <w:numPr>
          <w:ilvl w:val="0"/>
          <w:numId w:val="2"/>
        </w:numPr>
        <w:tabs>
          <w:tab w:val="left" w:pos="954"/>
        </w:tabs>
        <w:spacing w:line="360" w:lineRule="auto"/>
        <w:ind w:right="114" w:firstLine="357"/>
        <w:jc w:val="both"/>
        <w:rPr>
          <w:sz w:val="28"/>
        </w:rPr>
      </w:pPr>
      <w:r>
        <w:rPr>
          <w:sz w:val="28"/>
        </w:rPr>
        <w:t>Гурова Т. В. Источники российского права: автореф. дис.</w:t>
      </w:r>
      <w:r>
        <w:rPr>
          <w:spacing w:val="1"/>
          <w:sz w:val="28"/>
        </w:rPr>
        <w:t xml:space="preserve"> </w:t>
      </w:r>
      <w:r>
        <w:rPr>
          <w:sz w:val="28"/>
        </w:rPr>
        <w:t>… канд.</w:t>
      </w:r>
      <w:r>
        <w:rPr>
          <w:spacing w:val="1"/>
          <w:sz w:val="28"/>
        </w:rPr>
        <w:t xml:space="preserve"> </w:t>
      </w:r>
      <w:r>
        <w:rPr>
          <w:sz w:val="28"/>
        </w:rPr>
        <w:t>юрид.</w:t>
      </w:r>
      <w:r>
        <w:rPr>
          <w:spacing w:val="-2"/>
          <w:sz w:val="28"/>
        </w:rPr>
        <w:t xml:space="preserve"> </w:t>
      </w:r>
      <w:r>
        <w:rPr>
          <w:sz w:val="28"/>
        </w:rPr>
        <w:t>наук.</w:t>
      </w:r>
      <w:r>
        <w:rPr>
          <w:spacing w:val="-1"/>
          <w:sz w:val="28"/>
        </w:rPr>
        <w:t xml:space="preserve"> </w:t>
      </w:r>
      <w:r>
        <w:rPr>
          <w:sz w:val="28"/>
        </w:rPr>
        <w:t>Саратов,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</w:p>
    <w:p w14:paraId="360305CB" w14:textId="77777777" w:rsidR="000F2A8D" w:rsidRDefault="00A21675">
      <w:pPr>
        <w:pStyle w:val="a4"/>
        <w:numPr>
          <w:ilvl w:val="0"/>
          <w:numId w:val="2"/>
        </w:numPr>
        <w:tabs>
          <w:tab w:val="left" w:pos="880"/>
        </w:tabs>
        <w:spacing w:before="1" w:line="360" w:lineRule="auto"/>
        <w:ind w:right="109" w:firstLine="359"/>
        <w:jc w:val="both"/>
        <w:rPr>
          <w:sz w:val="28"/>
        </w:rPr>
      </w:pPr>
      <w:r>
        <w:rPr>
          <w:sz w:val="28"/>
        </w:rPr>
        <w:t>Кочерга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Халатность: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компаративистские,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правоприменительные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аспекты:</w:t>
      </w:r>
      <w:r>
        <w:rPr>
          <w:spacing w:val="-3"/>
          <w:sz w:val="28"/>
        </w:rPr>
        <w:t xml:space="preserve"> </w:t>
      </w:r>
      <w:r>
        <w:rPr>
          <w:sz w:val="28"/>
        </w:rPr>
        <w:t>дис.</w:t>
      </w:r>
      <w:r>
        <w:rPr>
          <w:spacing w:val="-2"/>
          <w:sz w:val="28"/>
        </w:rPr>
        <w:t xml:space="preserve"> </w:t>
      </w:r>
      <w:r>
        <w:rPr>
          <w:sz w:val="28"/>
        </w:rPr>
        <w:t>… канд.</w:t>
      </w:r>
      <w:r>
        <w:rPr>
          <w:spacing w:val="-4"/>
          <w:sz w:val="28"/>
        </w:rPr>
        <w:t xml:space="preserve"> </w:t>
      </w:r>
      <w:r>
        <w:rPr>
          <w:sz w:val="28"/>
        </w:rPr>
        <w:t>юрид.</w:t>
      </w:r>
      <w:r>
        <w:rPr>
          <w:spacing w:val="-2"/>
          <w:sz w:val="28"/>
        </w:rPr>
        <w:t xml:space="preserve"> </w:t>
      </w:r>
      <w:r>
        <w:rPr>
          <w:sz w:val="28"/>
        </w:rPr>
        <w:t>наук.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14:paraId="2D021204" w14:textId="77777777" w:rsidR="000F2A8D" w:rsidRDefault="000F2A8D">
      <w:pPr>
        <w:pStyle w:val="a3"/>
        <w:spacing w:before="4"/>
        <w:ind w:left="0"/>
        <w:rPr>
          <w:sz w:val="42"/>
        </w:rPr>
      </w:pPr>
    </w:p>
    <w:p w14:paraId="4379F20E" w14:textId="77777777" w:rsidR="000F2A8D" w:rsidRDefault="00A21675">
      <w:pPr>
        <w:pStyle w:val="1"/>
        <w:ind w:left="2560" w:right="0"/>
        <w:jc w:val="left"/>
      </w:pPr>
      <w:r>
        <w:t>Материалы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печати</w:t>
      </w:r>
    </w:p>
    <w:p w14:paraId="3847CB51" w14:textId="77777777" w:rsidR="000F2A8D" w:rsidRDefault="000F2A8D">
      <w:pPr>
        <w:pStyle w:val="a3"/>
        <w:ind w:left="0"/>
        <w:rPr>
          <w:b/>
          <w:sz w:val="30"/>
        </w:rPr>
      </w:pPr>
    </w:p>
    <w:p w14:paraId="354FC029" w14:textId="77777777" w:rsidR="000F2A8D" w:rsidRDefault="000F2A8D">
      <w:pPr>
        <w:pStyle w:val="a3"/>
        <w:spacing w:before="8"/>
        <w:ind w:left="0"/>
        <w:rPr>
          <w:b/>
          <w:sz w:val="25"/>
        </w:rPr>
      </w:pPr>
    </w:p>
    <w:p w14:paraId="4F8BC7A6" w14:textId="48D84D35" w:rsidR="000F2A8D" w:rsidRDefault="00A21675">
      <w:pPr>
        <w:pStyle w:val="a4"/>
        <w:numPr>
          <w:ilvl w:val="0"/>
          <w:numId w:val="2"/>
        </w:numPr>
        <w:tabs>
          <w:tab w:val="left" w:pos="882"/>
        </w:tabs>
        <w:ind w:left="882" w:right="0" w:hanging="353"/>
        <w:jc w:val="left"/>
        <w:rPr>
          <w:sz w:val="28"/>
        </w:rPr>
      </w:pPr>
      <w:r>
        <w:rPr>
          <w:sz w:val="28"/>
        </w:rPr>
        <w:t>Латухина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 w:rsidR="00734498">
        <w:rPr>
          <w:sz w:val="28"/>
        </w:rPr>
        <w:t xml:space="preserve"> </w:t>
      </w:r>
      <w:r>
        <w:rPr>
          <w:sz w:val="28"/>
        </w:rPr>
        <w:t>// Российская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13</w:t>
      </w:r>
      <w:r>
        <w:rPr>
          <w:spacing w:val="-4"/>
          <w:sz w:val="28"/>
        </w:rPr>
        <w:t xml:space="preserve"> </w:t>
      </w:r>
      <w:r>
        <w:rPr>
          <w:sz w:val="28"/>
        </w:rPr>
        <w:t>дек.</w:t>
      </w:r>
    </w:p>
    <w:p w14:paraId="40771494" w14:textId="77777777" w:rsidR="000F2A8D" w:rsidRDefault="000F2A8D">
      <w:pPr>
        <w:pStyle w:val="a3"/>
        <w:ind w:left="0"/>
        <w:rPr>
          <w:sz w:val="30"/>
        </w:rPr>
      </w:pPr>
    </w:p>
    <w:p w14:paraId="335D5379" w14:textId="77777777" w:rsidR="000F2A8D" w:rsidRDefault="000F2A8D">
      <w:pPr>
        <w:pStyle w:val="a3"/>
        <w:spacing w:before="3"/>
        <w:ind w:left="0"/>
        <w:rPr>
          <w:sz w:val="26"/>
        </w:rPr>
      </w:pPr>
    </w:p>
    <w:p w14:paraId="1E581D67" w14:textId="77777777" w:rsidR="000F2A8D" w:rsidRDefault="00A21675">
      <w:pPr>
        <w:pStyle w:val="1"/>
        <w:spacing w:before="1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</w:p>
    <w:p w14:paraId="356CC718" w14:textId="77777777" w:rsidR="000F2A8D" w:rsidRDefault="000F2A8D">
      <w:pPr>
        <w:pStyle w:val="a3"/>
        <w:ind w:left="0"/>
        <w:rPr>
          <w:b/>
          <w:sz w:val="30"/>
        </w:rPr>
      </w:pPr>
    </w:p>
    <w:p w14:paraId="291EB2EB" w14:textId="77777777" w:rsidR="000F2A8D" w:rsidRDefault="000F2A8D">
      <w:pPr>
        <w:pStyle w:val="a3"/>
        <w:spacing w:before="7"/>
        <w:ind w:left="0"/>
        <w:rPr>
          <w:b/>
          <w:sz w:val="25"/>
        </w:rPr>
      </w:pPr>
    </w:p>
    <w:p w14:paraId="19C2BAFD" w14:textId="77777777" w:rsidR="000F2A8D" w:rsidRDefault="00A21675">
      <w:pPr>
        <w:pStyle w:val="a4"/>
        <w:numPr>
          <w:ilvl w:val="0"/>
          <w:numId w:val="2"/>
        </w:numPr>
        <w:tabs>
          <w:tab w:val="left" w:pos="894"/>
        </w:tabs>
        <w:spacing w:before="1" w:line="360" w:lineRule="auto"/>
        <w:ind w:right="109" w:firstLine="427"/>
        <w:jc w:val="both"/>
        <w:rPr>
          <w:sz w:val="28"/>
        </w:rPr>
      </w:pPr>
      <w:r>
        <w:rPr>
          <w:sz w:val="28"/>
        </w:rPr>
        <w:t xml:space="preserve">Мотивация персонала. Теория Дугласа Мак Грегора [Электронный ресурс]. – Режим доступа: </w:t>
      </w:r>
      <w:hyperlink r:id="rId12">
        <w:r>
          <w:rPr>
            <w:sz w:val="28"/>
          </w:rPr>
          <w:t>http://goldpages.com.ua/pages/146/</w:t>
        </w:r>
      </w:hyperlink>
      <w:r>
        <w:rPr>
          <w:sz w:val="28"/>
        </w:rPr>
        <w:t xml:space="preserve"> (дата 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29.11.2019).</w:t>
      </w:r>
    </w:p>
    <w:p w14:paraId="32097919" w14:textId="77777777" w:rsidR="0046183B" w:rsidRDefault="0046183B">
      <w:pPr>
        <w:pStyle w:val="a3"/>
        <w:spacing w:before="3"/>
        <w:ind w:left="0"/>
      </w:pPr>
    </w:p>
    <w:p w14:paraId="44672A9A" w14:textId="77777777" w:rsidR="000F2A8D" w:rsidRDefault="00A21675">
      <w:pPr>
        <w:pStyle w:val="1"/>
        <w:ind w:left="102" w:right="0"/>
        <w:jc w:val="left"/>
      </w:pPr>
      <w:r>
        <w:t>Примечания:</w:t>
      </w:r>
    </w:p>
    <w:p w14:paraId="44DA230C" w14:textId="77777777" w:rsidR="000F2A8D" w:rsidRDefault="000F2A8D">
      <w:pPr>
        <w:pStyle w:val="a3"/>
        <w:spacing w:before="8"/>
        <w:ind w:left="0"/>
        <w:rPr>
          <w:b/>
          <w:sz w:val="27"/>
        </w:rPr>
      </w:pPr>
    </w:p>
    <w:p w14:paraId="7F7F59AC" w14:textId="77777777" w:rsidR="000F2A8D" w:rsidRDefault="00A21675">
      <w:pPr>
        <w:pStyle w:val="a4"/>
        <w:numPr>
          <w:ilvl w:val="0"/>
          <w:numId w:val="1"/>
        </w:numPr>
        <w:tabs>
          <w:tab w:val="left" w:pos="742"/>
          <w:tab w:val="left" w:pos="743"/>
        </w:tabs>
        <w:spacing w:line="360" w:lineRule="auto"/>
        <w:rPr>
          <w:sz w:val="28"/>
        </w:rPr>
      </w:pPr>
      <w:r>
        <w:rPr>
          <w:sz w:val="28"/>
        </w:rPr>
        <w:t>Действующие нормативные правовые акты размещаются в списке с 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 в</w:t>
      </w:r>
      <w:r>
        <w:rPr>
          <w:spacing w:val="-3"/>
          <w:sz w:val="28"/>
        </w:rPr>
        <w:t xml:space="preserve"> </w:t>
      </w:r>
      <w:r>
        <w:rPr>
          <w:sz w:val="28"/>
        </w:rPr>
        <w:t>хронологической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последовательности.</w:t>
      </w:r>
    </w:p>
    <w:p w14:paraId="53A02547" w14:textId="77777777" w:rsidR="000F2A8D" w:rsidRDefault="00A21675">
      <w:pPr>
        <w:pStyle w:val="a4"/>
        <w:numPr>
          <w:ilvl w:val="0"/>
          <w:numId w:val="1"/>
        </w:numPr>
        <w:tabs>
          <w:tab w:val="left" w:pos="742"/>
          <w:tab w:val="left" w:pos="743"/>
        </w:tabs>
        <w:spacing w:line="321" w:lineRule="exact"/>
        <w:ind w:right="0"/>
        <w:rPr>
          <w:sz w:val="28"/>
        </w:rPr>
      </w:pPr>
      <w:r>
        <w:rPr>
          <w:sz w:val="28"/>
        </w:rPr>
        <w:t>Действующие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37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разделе</w:t>
      </w:r>
    </w:p>
    <w:p w14:paraId="41C2F021" w14:textId="77777777" w:rsidR="000F2A8D" w:rsidRDefault="00A21675">
      <w:pPr>
        <w:pStyle w:val="a3"/>
        <w:spacing w:before="67" w:line="360" w:lineRule="auto"/>
        <w:ind w:left="742" w:right="103"/>
        <w:jc w:val="both"/>
      </w:pPr>
      <w:r>
        <w:t>«Нормативные правовые акты» после международных договоров, участницей которых является Российская Федерация, и действующих 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принятых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6E830BEF" w14:textId="77777777" w:rsidR="000F2A8D" w:rsidRDefault="00A21675">
      <w:pPr>
        <w:pStyle w:val="a4"/>
        <w:numPr>
          <w:ilvl w:val="0"/>
          <w:numId w:val="1"/>
        </w:numPr>
        <w:tabs>
          <w:tab w:val="left" w:pos="743"/>
        </w:tabs>
        <w:spacing w:before="1" w:line="360" w:lineRule="auto"/>
        <w:ind w:right="103"/>
        <w:rPr>
          <w:sz w:val="28"/>
        </w:rPr>
      </w:pPr>
      <w:r>
        <w:rPr>
          <w:sz w:val="28"/>
        </w:rPr>
        <w:t>Утратившие</w:t>
      </w:r>
      <w:r>
        <w:rPr>
          <w:spacing w:val="-12"/>
          <w:sz w:val="28"/>
        </w:rPr>
        <w:t xml:space="preserve"> </w:t>
      </w:r>
      <w:r>
        <w:rPr>
          <w:sz w:val="28"/>
        </w:rPr>
        <w:t>силу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акты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раздела «Нормативные правовые акты» с указанием в скобках, что нормативно-правовой акт</w:t>
      </w:r>
      <w:r>
        <w:rPr>
          <w:spacing w:val="-3"/>
          <w:sz w:val="28"/>
        </w:rPr>
        <w:t xml:space="preserve"> </w:t>
      </w:r>
      <w:r>
        <w:rPr>
          <w:sz w:val="28"/>
        </w:rPr>
        <w:t>утратил силу.</w:t>
      </w:r>
    </w:p>
    <w:p w14:paraId="346DC9E2" w14:textId="77777777" w:rsidR="000F2A8D" w:rsidRDefault="00A21675">
      <w:pPr>
        <w:pStyle w:val="a4"/>
        <w:numPr>
          <w:ilvl w:val="0"/>
          <w:numId w:val="1"/>
        </w:numPr>
        <w:tabs>
          <w:tab w:val="left" w:pos="743"/>
        </w:tabs>
        <w:spacing w:before="1" w:line="360" w:lineRule="auto"/>
        <w:ind w:right="104"/>
        <w:rPr>
          <w:sz w:val="28"/>
        </w:rPr>
      </w:pPr>
      <w:r>
        <w:rPr>
          <w:spacing w:val="-1"/>
          <w:sz w:val="28"/>
        </w:rPr>
        <w:t>Источники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иностранных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разделах списка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 языке.</w:t>
      </w:r>
    </w:p>
    <w:sectPr w:rsidR="000F2A8D" w:rsidSect="0046183B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73B60"/>
    <w:multiLevelType w:val="hybridMultilevel"/>
    <w:tmpl w:val="47341A8E"/>
    <w:lvl w:ilvl="0" w:tplc="267827B6">
      <w:start w:val="1"/>
      <w:numFmt w:val="decimal"/>
      <w:lvlText w:val="%1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8EADA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521ED09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C9068B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C1267F3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97B6A57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55AC13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012825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0DA4D0E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87236B0"/>
    <w:multiLevelType w:val="hybridMultilevel"/>
    <w:tmpl w:val="95B24A1E"/>
    <w:lvl w:ilvl="0" w:tplc="AE162B9A">
      <w:start w:val="1"/>
      <w:numFmt w:val="decimal"/>
      <w:lvlText w:val="%1"/>
      <w:lvlJc w:val="left"/>
      <w:pPr>
        <w:ind w:left="74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D83B8A">
      <w:numFmt w:val="bullet"/>
      <w:lvlText w:val="•"/>
      <w:lvlJc w:val="left"/>
      <w:pPr>
        <w:ind w:left="1622" w:hanging="358"/>
      </w:pPr>
      <w:rPr>
        <w:rFonts w:hint="default"/>
        <w:lang w:val="ru-RU" w:eastAsia="en-US" w:bidi="ar-SA"/>
      </w:rPr>
    </w:lvl>
    <w:lvl w:ilvl="2" w:tplc="A114E34E">
      <w:numFmt w:val="bullet"/>
      <w:lvlText w:val="•"/>
      <w:lvlJc w:val="left"/>
      <w:pPr>
        <w:ind w:left="2505" w:hanging="358"/>
      </w:pPr>
      <w:rPr>
        <w:rFonts w:hint="default"/>
        <w:lang w:val="ru-RU" w:eastAsia="en-US" w:bidi="ar-SA"/>
      </w:rPr>
    </w:lvl>
    <w:lvl w:ilvl="3" w:tplc="EC785334">
      <w:numFmt w:val="bullet"/>
      <w:lvlText w:val="•"/>
      <w:lvlJc w:val="left"/>
      <w:pPr>
        <w:ind w:left="3387" w:hanging="358"/>
      </w:pPr>
      <w:rPr>
        <w:rFonts w:hint="default"/>
        <w:lang w:val="ru-RU" w:eastAsia="en-US" w:bidi="ar-SA"/>
      </w:rPr>
    </w:lvl>
    <w:lvl w:ilvl="4" w:tplc="82AC93E0">
      <w:numFmt w:val="bullet"/>
      <w:lvlText w:val="•"/>
      <w:lvlJc w:val="left"/>
      <w:pPr>
        <w:ind w:left="4270" w:hanging="358"/>
      </w:pPr>
      <w:rPr>
        <w:rFonts w:hint="default"/>
        <w:lang w:val="ru-RU" w:eastAsia="en-US" w:bidi="ar-SA"/>
      </w:rPr>
    </w:lvl>
    <w:lvl w:ilvl="5" w:tplc="727EAFBA">
      <w:numFmt w:val="bullet"/>
      <w:lvlText w:val="•"/>
      <w:lvlJc w:val="left"/>
      <w:pPr>
        <w:ind w:left="5153" w:hanging="358"/>
      </w:pPr>
      <w:rPr>
        <w:rFonts w:hint="default"/>
        <w:lang w:val="ru-RU" w:eastAsia="en-US" w:bidi="ar-SA"/>
      </w:rPr>
    </w:lvl>
    <w:lvl w:ilvl="6" w:tplc="E74621F2">
      <w:numFmt w:val="bullet"/>
      <w:lvlText w:val="•"/>
      <w:lvlJc w:val="left"/>
      <w:pPr>
        <w:ind w:left="6035" w:hanging="358"/>
      </w:pPr>
      <w:rPr>
        <w:rFonts w:hint="default"/>
        <w:lang w:val="ru-RU" w:eastAsia="en-US" w:bidi="ar-SA"/>
      </w:rPr>
    </w:lvl>
    <w:lvl w:ilvl="7" w:tplc="B1048D0C">
      <w:numFmt w:val="bullet"/>
      <w:lvlText w:val="•"/>
      <w:lvlJc w:val="left"/>
      <w:pPr>
        <w:ind w:left="6918" w:hanging="358"/>
      </w:pPr>
      <w:rPr>
        <w:rFonts w:hint="default"/>
        <w:lang w:val="ru-RU" w:eastAsia="en-US" w:bidi="ar-SA"/>
      </w:rPr>
    </w:lvl>
    <w:lvl w:ilvl="8" w:tplc="9EA6E7CC">
      <w:numFmt w:val="bullet"/>
      <w:lvlText w:val="•"/>
      <w:lvlJc w:val="left"/>
      <w:pPr>
        <w:ind w:left="7801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8D"/>
    <w:rsid w:val="00071FA0"/>
    <w:rsid w:val="000F2A8D"/>
    <w:rsid w:val="0013058B"/>
    <w:rsid w:val="001A492C"/>
    <w:rsid w:val="001E62BC"/>
    <w:rsid w:val="002F0924"/>
    <w:rsid w:val="003320CD"/>
    <w:rsid w:val="00381919"/>
    <w:rsid w:val="003A7632"/>
    <w:rsid w:val="0046183B"/>
    <w:rsid w:val="004A5E4A"/>
    <w:rsid w:val="004B3AF2"/>
    <w:rsid w:val="004D1C5C"/>
    <w:rsid w:val="00500C38"/>
    <w:rsid w:val="00514EEF"/>
    <w:rsid w:val="005E0BB0"/>
    <w:rsid w:val="00637FB1"/>
    <w:rsid w:val="006618CA"/>
    <w:rsid w:val="00681091"/>
    <w:rsid w:val="006C2202"/>
    <w:rsid w:val="006E2670"/>
    <w:rsid w:val="00734498"/>
    <w:rsid w:val="0074225B"/>
    <w:rsid w:val="00743516"/>
    <w:rsid w:val="007E449C"/>
    <w:rsid w:val="007E5A88"/>
    <w:rsid w:val="008532BC"/>
    <w:rsid w:val="0088257A"/>
    <w:rsid w:val="00921501"/>
    <w:rsid w:val="00A21675"/>
    <w:rsid w:val="00AA1650"/>
    <w:rsid w:val="00AC7708"/>
    <w:rsid w:val="00B26117"/>
    <w:rsid w:val="00B70989"/>
    <w:rsid w:val="00B82788"/>
    <w:rsid w:val="00B877F4"/>
    <w:rsid w:val="00BC47C3"/>
    <w:rsid w:val="00C133F5"/>
    <w:rsid w:val="00C14517"/>
    <w:rsid w:val="00C42089"/>
    <w:rsid w:val="00C56C09"/>
    <w:rsid w:val="00C772DD"/>
    <w:rsid w:val="00CF1E29"/>
    <w:rsid w:val="00D648B7"/>
    <w:rsid w:val="00D81E30"/>
    <w:rsid w:val="00E23171"/>
    <w:rsid w:val="00E93495"/>
    <w:rsid w:val="00F3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0235"/>
  <w15:docId w15:val="{50896CFE-F792-461A-8A09-93694EB9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18" w:right="10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6" w:firstLine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877F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877F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30176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7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6385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531/" TargetMode="External"/><Relationship Id="rId12" Type="http://schemas.openxmlformats.org/officeDocument/2006/relationships/hyperlink" Target="http://goldpages.com.ua/pages/14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" TargetMode="External"/><Relationship Id="rId11" Type="http://schemas.openxmlformats.org/officeDocument/2006/relationships/hyperlink" Target="https://www.consultant.ru/cons/cgi/online.%20cgi?%20req=doc&amp;base=EXP&amp;n=5113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cons/cgi/%20online.cgi?req=doc&amp;base=INT&amp;n=165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%20LAW_1283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38A5-5743-4595-BDC1-A1B6B5DA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10</cp:revision>
  <dcterms:created xsi:type="dcterms:W3CDTF">2023-03-14T17:25:00Z</dcterms:created>
  <dcterms:modified xsi:type="dcterms:W3CDTF">2023-03-23T17:56:00Z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